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20" w:rsidRPr="00555C81" w:rsidRDefault="00555C81" w:rsidP="00555C81">
      <w:pPr>
        <w:jc w:val="center"/>
        <w:rPr>
          <w:i/>
          <w:lang w:val="es-ES"/>
        </w:rPr>
      </w:pPr>
      <w:r w:rsidRPr="00555C81">
        <w:rPr>
          <w:b/>
          <w:i/>
          <w:sz w:val="20"/>
          <w:szCs w:val="20"/>
          <w:lang w:val="es-ES"/>
        </w:rPr>
        <w:t>FACULTAD DE INGENIERÍA - UBA</w:t>
      </w:r>
      <w:r>
        <w:rPr>
          <w:lang w:val="es-ES"/>
        </w:rPr>
        <w:t xml:space="preserve">        </w:t>
      </w:r>
      <w:r w:rsidRPr="00555C81">
        <w:rPr>
          <w:sz w:val="28"/>
          <w:szCs w:val="28"/>
          <w:lang w:val="es-ES"/>
        </w:rPr>
        <w:t>ÁLGEBRA II</w:t>
      </w:r>
      <w:r>
        <w:rPr>
          <w:lang w:val="es-ES"/>
        </w:rPr>
        <w:t xml:space="preserve">         </w:t>
      </w:r>
      <w:r w:rsidR="00F83F27" w:rsidRPr="00F83F27">
        <w:rPr>
          <w:i/>
          <w:lang w:val="es-ES"/>
        </w:rPr>
        <w:t>Segundo</w:t>
      </w:r>
      <w:r w:rsidRPr="00555C81">
        <w:rPr>
          <w:i/>
          <w:lang w:val="es-ES"/>
        </w:rPr>
        <w:t xml:space="preserve"> cuatrimestre  20</w:t>
      </w:r>
      <w:r w:rsidR="00A36E4C">
        <w:rPr>
          <w:i/>
          <w:lang w:val="es-ES"/>
        </w:rPr>
        <w:t>13</w:t>
      </w:r>
    </w:p>
    <w:p w:rsidR="00555C81" w:rsidRDefault="00555C81" w:rsidP="00555C81">
      <w:pPr>
        <w:jc w:val="center"/>
        <w:rPr>
          <w:lang w:val="es-ES"/>
        </w:rPr>
      </w:pPr>
    </w:p>
    <w:p w:rsidR="00555C81" w:rsidRPr="00555C81" w:rsidRDefault="00E41518" w:rsidP="00555C81">
      <w:pPr>
        <w:jc w:val="center"/>
        <w:rPr>
          <w:b/>
          <w:lang w:val="es-ES"/>
        </w:rPr>
      </w:pPr>
      <w:r>
        <w:rPr>
          <w:b/>
          <w:lang w:val="es-ES"/>
        </w:rPr>
        <w:t xml:space="preserve">RESOLUCIÓN </w:t>
      </w:r>
      <w:r w:rsidR="00262C4E">
        <w:rPr>
          <w:b/>
          <w:lang w:val="es-ES"/>
        </w:rPr>
        <w:t>EXAMEN INTEGRADOR</w:t>
      </w:r>
      <w:r>
        <w:rPr>
          <w:b/>
          <w:lang w:val="es-ES"/>
        </w:rPr>
        <w:t xml:space="preserve"> </w:t>
      </w:r>
      <w:r w:rsidR="00360060">
        <w:rPr>
          <w:b/>
          <w:lang w:val="es-ES"/>
        </w:rPr>
        <w:t xml:space="preserve">- </w:t>
      </w:r>
      <w:r>
        <w:rPr>
          <w:b/>
          <w:lang w:val="es-ES"/>
        </w:rPr>
        <w:t xml:space="preserve">TEMA </w:t>
      </w:r>
      <w:r w:rsidR="000A3F91">
        <w:rPr>
          <w:b/>
          <w:lang w:val="es-ES"/>
        </w:rPr>
        <w:t>2</w:t>
      </w:r>
    </w:p>
    <w:p w:rsidR="00555C81" w:rsidRDefault="00A36E4C" w:rsidP="00555C81">
      <w:pPr>
        <w:jc w:val="center"/>
        <w:rPr>
          <w:lang w:val="es-ES"/>
        </w:rPr>
      </w:pPr>
      <w:r>
        <w:rPr>
          <w:lang w:val="es-ES"/>
        </w:rPr>
        <w:t>11</w:t>
      </w:r>
      <w:r w:rsidR="00555C81">
        <w:rPr>
          <w:lang w:val="es-ES"/>
        </w:rPr>
        <w:t xml:space="preserve"> de </w:t>
      </w:r>
      <w:r w:rsidR="00600E2F">
        <w:rPr>
          <w:lang w:val="es-ES"/>
        </w:rPr>
        <w:t>diciembre</w:t>
      </w:r>
      <w:r w:rsidR="008F7323">
        <w:rPr>
          <w:lang w:val="es-ES"/>
        </w:rPr>
        <w:t xml:space="preserve"> </w:t>
      </w:r>
      <w:r w:rsidR="00555C81">
        <w:rPr>
          <w:lang w:val="es-ES"/>
        </w:rPr>
        <w:t>20</w:t>
      </w:r>
      <w:r>
        <w:rPr>
          <w:lang w:val="es-ES"/>
        </w:rPr>
        <w:t>13</w:t>
      </w:r>
      <w:r w:rsidR="00555C81">
        <w:rPr>
          <w:lang w:val="es-ES"/>
        </w:rPr>
        <w:t xml:space="preserve"> </w:t>
      </w:r>
    </w:p>
    <w:p w:rsidR="002C1169" w:rsidRDefault="002C1169" w:rsidP="002C1169">
      <w:pPr>
        <w:jc w:val="center"/>
        <w:rPr>
          <w:b/>
          <w:i/>
          <w:lang w:val="es-ES"/>
        </w:rPr>
      </w:pPr>
      <w:r>
        <w:rPr>
          <w:b/>
          <w:i/>
          <w:lang w:val="es-ES"/>
        </w:rPr>
        <w:t xml:space="preserve">Aclaración: El alumno debe tener presente que siempre hay más de una forma correcta de resolver un ejercicio.  Las resoluciones aquí presentadas son algunas de las tantas posibles. </w:t>
      </w:r>
    </w:p>
    <w:p w:rsidR="002C1169" w:rsidRDefault="000350B5" w:rsidP="00555C81">
      <w:pPr>
        <w:jc w:val="center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-----------------------------------------------------------------------------------------------------------------------</w:t>
      </w:r>
    </w:p>
    <w:p w:rsidR="009003DE" w:rsidRDefault="009003DE" w:rsidP="009003DE">
      <w:pPr>
        <w:jc w:val="both"/>
        <w:rPr>
          <w:lang w:val="es-ES"/>
        </w:rPr>
      </w:pPr>
      <w:r>
        <w:rPr>
          <w:b/>
          <w:lang w:val="es-ES"/>
        </w:rPr>
        <w:t>EJERCICIO 1:</w:t>
      </w:r>
      <w:r>
        <w:rPr>
          <w:lang w:val="es-ES"/>
        </w:rPr>
        <w:t xml:space="preserve"> Hallar la solución general de la ecuación diferencial para todo valor de  </w:t>
      </w:r>
      <w:r>
        <w:rPr>
          <w:position w:val="-10"/>
          <w:lang w:val="es-ES"/>
        </w:rPr>
        <w:object w:dxaOrig="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31pt;height:15.5pt" o:ole="">
            <v:imagedata r:id="rId7" o:title=""/>
          </v:shape>
          <o:OLEObject Type="Embed" ProgID="Equation.DSMT4" ShapeID="_x0000_i1100" DrawAspect="Content" ObjectID="_1447594541" r:id="rId8"/>
        </w:object>
      </w:r>
      <w:r>
        <w:rPr>
          <w:lang w:val="es-ES"/>
        </w:rPr>
        <w:t xml:space="preserve">  </w:t>
      </w:r>
      <w:r>
        <w:rPr>
          <w:position w:val="-10"/>
          <w:lang w:val="es-ES"/>
        </w:rPr>
        <w:object w:dxaOrig="2300" w:dyaOrig="360">
          <v:shape id="_x0000_i1101" type="#_x0000_t75" style="width:115pt;height:18pt" o:ole="">
            <v:imagedata r:id="rId9" o:title=""/>
          </v:shape>
          <o:OLEObject Type="Embed" ProgID="Equation.DSMT4" ShapeID="_x0000_i1101" DrawAspect="Content" ObjectID="_1447594542" r:id="rId10"/>
        </w:object>
      </w:r>
      <w:r>
        <w:rPr>
          <w:lang w:val="es-ES"/>
        </w:rPr>
        <w:t xml:space="preserve">. </w:t>
      </w:r>
    </w:p>
    <w:p w:rsidR="00B568A4" w:rsidRPr="00426907" w:rsidRDefault="00B568A4" w:rsidP="00EB4D10">
      <w:pPr>
        <w:jc w:val="both"/>
        <w:rPr>
          <w:b/>
          <w:lang w:val="es-ES"/>
        </w:rPr>
      </w:pPr>
    </w:p>
    <w:p w:rsidR="009003DE" w:rsidRDefault="009003DE" w:rsidP="009003DE">
      <w:pPr>
        <w:jc w:val="both"/>
        <w:rPr>
          <w:b/>
          <w:lang w:val="es-ES"/>
        </w:rPr>
      </w:pPr>
      <w:r w:rsidRPr="00426907">
        <w:rPr>
          <w:b/>
          <w:lang w:val="es-ES"/>
        </w:rPr>
        <w:t>RESOLUCIÓN 1</w:t>
      </w:r>
      <w:r>
        <w:rPr>
          <w:b/>
          <w:lang w:val="es-ES"/>
        </w:rPr>
        <w:t xml:space="preserve">: </w:t>
      </w:r>
    </w:p>
    <w:p w:rsidR="009003DE" w:rsidRDefault="009003DE" w:rsidP="009003DE">
      <w:pPr>
        <w:jc w:val="both"/>
        <w:rPr>
          <w:b/>
          <w:lang w:val="es-ES"/>
        </w:rPr>
      </w:pPr>
      <w:r w:rsidRPr="00AD7039">
        <w:rPr>
          <w:b/>
          <w:position w:val="-10"/>
          <w:lang w:val="es-ES"/>
        </w:rPr>
        <w:object w:dxaOrig="1880" w:dyaOrig="360">
          <v:shape id="_x0000_i1103" type="#_x0000_t75" style="width:94pt;height:18pt" o:ole="">
            <v:imagedata r:id="rId11" o:title=""/>
          </v:shape>
          <o:OLEObject Type="Embed" ProgID="Equation.DSMT4" ShapeID="_x0000_i1103" DrawAspect="Content" ObjectID="_1447594543" r:id="rId12"/>
        </w:object>
      </w:r>
    </w:p>
    <w:p w:rsidR="009003DE" w:rsidRDefault="009003DE" w:rsidP="009003DE">
      <w:pPr>
        <w:jc w:val="both"/>
        <w:rPr>
          <w:lang w:val="es-ES"/>
        </w:rPr>
      </w:pPr>
      <w:r w:rsidRPr="00AD7039">
        <w:rPr>
          <w:position w:val="-10"/>
          <w:lang w:val="es-ES"/>
        </w:rPr>
        <w:object w:dxaOrig="1719" w:dyaOrig="320">
          <v:shape id="_x0000_i1104" type="#_x0000_t75" style="width:86pt;height:16pt" o:ole="">
            <v:imagedata r:id="rId13" o:title=""/>
          </v:shape>
          <o:OLEObject Type="Embed" ProgID="Equation.DSMT4" ShapeID="_x0000_i1104" DrawAspect="Content" ObjectID="_1447594544" r:id="rId14"/>
        </w:object>
      </w:r>
    </w:p>
    <w:p w:rsidR="009003DE" w:rsidRDefault="009003DE" w:rsidP="009003DE">
      <w:pPr>
        <w:jc w:val="both"/>
        <w:rPr>
          <w:lang w:val="es-ES"/>
        </w:rPr>
      </w:pPr>
    </w:p>
    <w:p w:rsidR="009003DE" w:rsidRDefault="009003DE" w:rsidP="009003DE">
      <w:pPr>
        <w:jc w:val="both"/>
        <w:rPr>
          <w:lang w:val="es-ES"/>
        </w:rPr>
      </w:pPr>
      <w:r>
        <w:rPr>
          <w:lang w:val="es-ES"/>
        </w:rPr>
        <w:t xml:space="preserve">La solución de la homogénea asociada </w:t>
      </w:r>
      <w:r w:rsidRPr="009003DE">
        <w:rPr>
          <w:position w:val="-10"/>
          <w:lang w:val="es-ES"/>
        </w:rPr>
        <w:object w:dxaOrig="2079" w:dyaOrig="320">
          <v:shape id="_x0000_i1105" type="#_x0000_t75" style="width:104pt;height:16pt" o:ole="">
            <v:imagedata r:id="rId15" o:title=""/>
          </v:shape>
          <o:OLEObject Type="Embed" ProgID="Equation.DSMT4" ShapeID="_x0000_i1105" DrawAspect="Content" ObjectID="_1447594545" r:id="rId16"/>
        </w:object>
      </w:r>
      <w:r>
        <w:rPr>
          <w:lang w:val="es-ES"/>
        </w:rPr>
        <w:t>es:</w:t>
      </w:r>
    </w:p>
    <w:p w:rsidR="009003DE" w:rsidRDefault="009003DE" w:rsidP="009003DE">
      <w:pPr>
        <w:jc w:val="both"/>
        <w:rPr>
          <w:lang w:val="es-ES"/>
        </w:rPr>
      </w:pPr>
      <w:r>
        <w:rPr>
          <w:lang w:val="es-ES"/>
        </w:rPr>
        <w:t xml:space="preserve"> </w:t>
      </w:r>
      <w:r w:rsidRPr="00AD7039">
        <w:rPr>
          <w:position w:val="-32"/>
          <w:lang w:val="es-ES"/>
        </w:rPr>
        <w:object w:dxaOrig="2920" w:dyaOrig="760">
          <v:shape id="_x0000_i1106" type="#_x0000_t75" style="width:146pt;height:38pt" o:ole="">
            <v:imagedata r:id="rId17" o:title=""/>
          </v:shape>
          <o:OLEObject Type="Embed" ProgID="Equation.DSMT4" ShapeID="_x0000_i1106" DrawAspect="Content" ObjectID="_1447594546" r:id="rId18"/>
        </w:object>
      </w:r>
      <w:r>
        <w:rPr>
          <w:lang w:val="es-ES"/>
        </w:rPr>
        <w:t xml:space="preserve"> </w:t>
      </w:r>
    </w:p>
    <w:p w:rsidR="009003DE" w:rsidRDefault="009003DE" w:rsidP="009003DE">
      <w:pPr>
        <w:jc w:val="both"/>
        <w:rPr>
          <w:lang w:val="es-ES"/>
        </w:rPr>
      </w:pPr>
      <w:r>
        <w:rPr>
          <w:lang w:val="es-ES"/>
        </w:rPr>
        <w:t xml:space="preserve">Siendo </w:t>
      </w:r>
      <w:r w:rsidRPr="00426907">
        <w:rPr>
          <w:position w:val="-10"/>
          <w:lang w:val="es-ES"/>
        </w:rPr>
        <w:object w:dxaOrig="999" w:dyaOrig="320">
          <v:shape id="_x0000_i1102" type="#_x0000_t75" style="width:50pt;height:16pt" o:ole="">
            <v:imagedata r:id="rId19" o:title=""/>
          </v:shape>
          <o:OLEObject Type="Embed" ProgID="Equation.DSMT4" ShapeID="_x0000_i1102" DrawAspect="Content" ObjectID="_1447594547" r:id="rId20"/>
        </w:object>
      </w:r>
      <w:r>
        <w:rPr>
          <w:lang w:val="es-ES"/>
        </w:rPr>
        <w:t xml:space="preserve"> dos constantes  arbitrarias. </w:t>
      </w:r>
    </w:p>
    <w:p w:rsidR="009003DE" w:rsidRDefault="009003DE" w:rsidP="009003DE">
      <w:pPr>
        <w:jc w:val="both"/>
        <w:rPr>
          <w:lang w:val="es-ES"/>
        </w:rPr>
      </w:pPr>
      <w:r>
        <w:rPr>
          <w:lang w:val="es-ES"/>
        </w:rPr>
        <w:t>La solución particular:</w:t>
      </w:r>
    </w:p>
    <w:p w:rsidR="009003DE" w:rsidRDefault="009003DE" w:rsidP="009003DE">
      <w:pPr>
        <w:jc w:val="both"/>
        <w:rPr>
          <w:lang w:val="es-ES"/>
        </w:rPr>
      </w:pPr>
      <w:r w:rsidRPr="00AD7039">
        <w:rPr>
          <w:position w:val="-58"/>
          <w:lang w:val="es-ES"/>
        </w:rPr>
        <w:object w:dxaOrig="2659" w:dyaOrig="1280">
          <v:shape id="_x0000_i1107" type="#_x0000_t75" style="width:133pt;height:64pt" o:ole="">
            <v:imagedata r:id="rId21" o:title=""/>
          </v:shape>
          <o:OLEObject Type="Embed" ProgID="Equation.DSMT4" ShapeID="_x0000_i1107" DrawAspect="Content" ObjectID="_1447594548" r:id="rId22"/>
        </w:object>
      </w:r>
      <w:r>
        <w:rPr>
          <w:lang w:val="es-ES"/>
        </w:rPr>
        <w:t xml:space="preserve"> </w:t>
      </w:r>
    </w:p>
    <w:p w:rsidR="00551631" w:rsidRPr="00D14738" w:rsidRDefault="00AB41A0" w:rsidP="00EB4D10">
      <w:pPr>
        <w:jc w:val="both"/>
        <w:rPr>
          <w:lang w:val="es-ES"/>
        </w:rPr>
      </w:pPr>
      <w:r w:rsidRPr="00D14738">
        <w:rPr>
          <w:lang w:val="es-ES"/>
        </w:rPr>
        <w:t>-----------------------------------------------------------------------------------------------------------------------</w:t>
      </w:r>
    </w:p>
    <w:p w:rsidR="00D14738" w:rsidRDefault="001B3BEE" w:rsidP="0068432B">
      <w:pPr>
        <w:jc w:val="both"/>
        <w:rPr>
          <w:lang w:val="es-ES"/>
        </w:rPr>
      </w:pPr>
      <w:r w:rsidRPr="00D14738">
        <w:rPr>
          <w:b/>
          <w:lang w:val="es-ES"/>
        </w:rPr>
        <w:t>EJERCICIO 2:</w:t>
      </w:r>
      <w:r w:rsidRPr="00D14738">
        <w:rPr>
          <w:lang w:val="es-ES"/>
        </w:rPr>
        <w:t xml:space="preserve"> </w:t>
      </w:r>
      <w:r w:rsidR="00D14738" w:rsidRPr="00D14738">
        <w:rPr>
          <w:lang w:val="es-ES"/>
        </w:rPr>
        <w:t xml:space="preserve">Verdadero o falso: </w:t>
      </w:r>
    </w:p>
    <w:p w:rsidR="00D14738" w:rsidRDefault="00D14738" w:rsidP="0068432B">
      <w:pPr>
        <w:jc w:val="both"/>
        <w:rPr>
          <w:lang w:val="es-ES"/>
        </w:rPr>
      </w:pPr>
      <w:r>
        <w:rPr>
          <w:lang w:val="es-ES"/>
        </w:rPr>
        <w:t>(Las matrices de los enunciados se suponen cuadradas y complejas)</w:t>
      </w:r>
    </w:p>
    <w:p w:rsidR="00D14738" w:rsidRPr="00D14738" w:rsidRDefault="00CD3B10" w:rsidP="0068432B">
      <w:pPr>
        <w:jc w:val="both"/>
        <w:rPr>
          <w:lang w:val="es-ES"/>
        </w:rPr>
      </w:pPr>
      <w:r>
        <w:rPr>
          <w:b/>
          <w:lang w:val="es-ES"/>
        </w:rPr>
        <w:t>(a</w:t>
      </w:r>
      <w:r w:rsidR="00D14738" w:rsidRPr="00D14738">
        <w:rPr>
          <w:b/>
          <w:lang w:val="es-ES"/>
        </w:rPr>
        <w:t>)</w:t>
      </w:r>
      <w:r w:rsidR="00D14738">
        <w:rPr>
          <w:lang w:val="es-ES"/>
        </w:rPr>
        <w:t xml:space="preserve"> Si </w:t>
      </w:r>
      <w:r w:rsidR="00D14738" w:rsidRPr="00D14738">
        <w:rPr>
          <w:position w:val="-4"/>
          <w:lang w:val="es-ES"/>
        </w:rPr>
        <w:object w:dxaOrig="320" w:dyaOrig="300">
          <v:shape id="_x0000_i1025" type="#_x0000_t75" style="width:16pt;height:15pt" o:ole="">
            <v:imagedata r:id="rId23" o:title=""/>
          </v:shape>
          <o:OLEObject Type="Embed" ProgID="Equation.3" ShapeID="_x0000_i1025" DrawAspect="Content" ObjectID="_1447594549" r:id="rId24"/>
        </w:object>
      </w:r>
      <w:r w:rsidR="00D14738">
        <w:rPr>
          <w:lang w:val="es-ES"/>
        </w:rPr>
        <w:t xml:space="preserve"> es </w:t>
      </w:r>
      <w:proofErr w:type="spellStart"/>
      <w:r w:rsidR="00D14738">
        <w:rPr>
          <w:lang w:val="es-ES"/>
        </w:rPr>
        <w:t>diagonalizable</w:t>
      </w:r>
      <w:proofErr w:type="spellEnd"/>
      <w:r w:rsidR="00D14738">
        <w:rPr>
          <w:lang w:val="es-ES"/>
        </w:rPr>
        <w:t xml:space="preserve">, entonces </w:t>
      </w:r>
      <w:r w:rsidR="00D14738" w:rsidRPr="00D14738">
        <w:rPr>
          <w:i/>
          <w:lang w:val="es-ES"/>
        </w:rPr>
        <w:t>A</w:t>
      </w:r>
      <w:r w:rsidR="00D14738">
        <w:rPr>
          <w:lang w:val="es-ES"/>
        </w:rPr>
        <w:t xml:space="preserve"> es </w:t>
      </w:r>
      <w:proofErr w:type="spellStart"/>
      <w:r w:rsidR="00D14738">
        <w:rPr>
          <w:lang w:val="es-ES"/>
        </w:rPr>
        <w:t>diagonalizable</w:t>
      </w:r>
      <w:proofErr w:type="spellEnd"/>
      <w:r w:rsidR="00D14738">
        <w:rPr>
          <w:lang w:val="es-ES"/>
        </w:rPr>
        <w:t xml:space="preserve">. </w:t>
      </w:r>
    </w:p>
    <w:p w:rsidR="0068432B" w:rsidRDefault="00CD3B10" w:rsidP="0068432B">
      <w:pPr>
        <w:jc w:val="both"/>
        <w:rPr>
          <w:lang w:val="es-ES"/>
        </w:rPr>
      </w:pPr>
      <w:r>
        <w:rPr>
          <w:b/>
          <w:lang w:val="es-ES"/>
        </w:rPr>
        <w:t>(b</w:t>
      </w:r>
      <w:r w:rsidR="008F1AE2" w:rsidRPr="001F3B8E">
        <w:rPr>
          <w:b/>
          <w:lang w:val="es-ES"/>
        </w:rPr>
        <w:t>)</w:t>
      </w:r>
      <w:r w:rsidR="008F1AE2">
        <w:rPr>
          <w:lang w:val="es-ES"/>
        </w:rPr>
        <w:t xml:space="preserve"> </w:t>
      </w:r>
      <w:r w:rsidR="001F3B8E">
        <w:rPr>
          <w:lang w:val="es-ES"/>
        </w:rPr>
        <w:t xml:space="preserve">Si </w:t>
      </w:r>
      <w:r w:rsidR="001F3B8E" w:rsidRPr="001F3B8E">
        <w:rPr>
          <w:position w:val="-6"/>
          <w:lang w:val="es-ES"/>
        </w:rPr>
        <w:object w:dxaOrig="880" w:dyaOrig="320">
          <v:shape id="_x0000_i1026" type="#_x0000_t75" style="width:44pt;height:16pt" o:ole="">
            <v:imagedata r:id="rId25" o:title=""/>
          </v:shape>
          <o:OLEObject Type="Embed" ProgID="Equation.3" ShapeID="_x0000_i1026" DrawAspect="Content" ObjectID="_1447594550" r:id="rId26"/>
        </w:object>
      </w:r>
      <w:r w:rsidR="001F3B8E">
        <w:rPr>
          <w:lang w:val="es-ES"/>
        </w:rPr>
        <w:t xml:space="preserve"> tiene determinante nulo y traza no nula, entonces es </w:t>
      </w:r>
      <w:proofErr w:type="spellStart"/>
      <w:r w:rsidR="001F3B8E">
        <w:rPr>
          <w:lang w:val="es-ES"/>
        </w:rPr>
        <w:t>diagonalizable</w:t>
      </w:r>
      <w:proofErr w:type="spellEnd"/>
      <w:r w:rsidR="001F3B8E">
        <w:rPr>
          <w:lang w:val="es-ES"/>
        </w:rPr>
        <w:t xml:space="preserve">. </w:t>
      </w:r>
    </w:p>
    <w:p w:rsidR="00CD3B10" w:rsidRDefault="00CD3B10" w:rsidP="00CD3B10">
      <w:pPr>
        <w:jc w:val="both"/>
        <w:rPr>
          <w:lang w:val="es-ES"/>
        </w:rPr>
      </w:pPr>
      <w:r>
        <w:rPr>
          <w:b/>
          <w:lang w:val="es-ES"/>
        </w:rPr>
        <w:t>(c</w:t>
      </w:r>
      <w:r w:rsidRPr="00D14738">
        <w:rPr>
          <w:b/>
          <w:lang w:val="es-ES"/>
        </w:rPr>
        <w:t>)</w:t>
      </w:r>
      <w:r>
        <w:rPr>
          <w:lang w:val="es-ES"/>
        </w:rPr>
        <w:t xml:space="preserve"> Si </w:t>
      </w:r>
      <w:r w:rsidRPr="00D14738">
        <w:rPr>
          <w:i/>
          <w:lang w:val="es-ES"/>
        </w:rPr>
        <w:t>A</w:t>
      </w:r>
      <w:r>
        <w:rPr>
          <w:lang w:val="es-ES"/>
        </w:rPr>
        <w:t xml:space="preserve"> y </w:t>
      </w:r>
      <w:r w:rsidRPr="00D14738">
        <w:rPr>
          <w:i/>
          <w:lang w:val="es-ES"/>
        </w:rPr>
        <w:t>B</w:t>
      </w:r>
      <w:r>
        <w:rPr>
          <w:lang w:val="es-ES"/>
        </w:rPr>
        <w:t xml:space="preserve"> son </w:t>
      </w:r>
      <w:proofErr w:type="spellStart"/>
      <w:r>
        <w:rPr>
          <w:lang w:val="es-ES"/>
        </w:rPr>
        <w:t>diagonalizables</w:t>
      </w:r>
      <w:proofErr w:type="spellEnd"/>
      <w:r>
        <w:rPr>
          <w:lang w:val="es-ES"/>
        </w:rPr>
        <w:t xml:space="preserve">, entonces </w:t>
      </w:r>
      <w:r w:rsidRPr="00D14738">
        <w:rPr>
          <w:i/>
          <w:lang w:val="es-ES"/>
        </w:rPr>
        <w:t>A</w:t>
      </w:r>
      <w:r>
        <w:rPr>
          <w:i/>
          <w:lang w:val="es-ES"/>
        </w:rPr>
        <w:t>+</w:t>
      </w:r>
      <w:r w:rsidRPr="00D14738">
        <w:rPr>
          <w:i/>
          <w:lang w:val="es-ES"/>
        </w:rPr>
        <w:t>B</w:t>
      </w:r>
      <w:r>
        <w:rPr>
          <w:lang w:val="es-ES"/>
        </w:rPr>
        <w:t xml:space="preserve"> es </w:t>
      </w:r>
      <w:proofErr w:type="spellStart"/>
      <w:r>
        <w:rPr>
          <w:lang w:val="es-ES"/>
        </w:rPr>
        <w:t>diagonalizable</w:t>
      </w:r>
      <w:proofErr w:type="spellEnd"/>
      <w:r>
        <w:rPr>
          <w:lang w:val="es-ES"/>
        </w:rPr>
        <w:t xml:space="preserve">. </w:t>
      </w:r>
    </w:p>
    <w:p w:rsidR="008F1AE2" w:rsidRPr="00D14738" w:rsidRDefault="008F1AE2" w:rsidP="0068432B">
      <w:pPr>
        <w:jc w:val="both"/>
        <w:rPr>
          <w:lang w:val="es-ES"/>
        </w:rPr>
      </w:pPr>
    </w:p>
    <w:p w:rsidR="0022191A" w:rsidRDefault="00074183" w:rsidP="00D14738">
      <w:pPr>
        <w:jc w:val="both"/>
        <w:rPr>
          <w:b/>
          <w:lang w:val="es-ES"/>
        </w:rPr>
      </w:pPr>
      <w:r w:rsidRPr="00D14738">
        <w:rPr>
          <w:b/>
          <w:lang w:val="es-ES"/>
        </w:rPr>
        <w:t>RESOL</w:t>
      </w:r>
      <w:r w:rsidR="00EF5A37" w:rsidRPr="00D14738">
        <w:rPr>
          <w:b/>
          <w:lang w:val="es-ES"/>
        </w:rPr>
        <w:t>U</w:t>
      </w:r>
      <w:r w:rsidR="009A34F1" w:rsidRPr="00D14738">
        <w:rPr>
          <w:b/>
          <w:lang w:val="es-ES"/>
        </w:rPr>
        <w:t>CIÓN:</w:t>
      </w:r>
      <w:r w:rsidR="00EF5A37" w:rsidRPr="00D14738">
        <w:rPr>
          <w:b/>
          <w:lang w:val="es-ES"/>
        </w:rPr>
        <w:t xml:space="preserve"> </w:t>
      </w:r>
    </w:p>
    <w:p w:rsidR="00CD3B10" w:rsidRPr="008F1AE2" w:rsidRDefault="00CD3B10" w:rsidP="00CD3B10">
      <w:pPr>
        <w:jc w:val="both"/>
        <w:rPr>
          <w:lang w:val="es-ES"/>
        </w:rPr>
      </w:pPr>
      <w:r>
        <w:rPr>
          <w:b/>
          <w:lang w:val="es-ES"/>
        </w:rPr>
        <w:t xml:space="preserve">(a) Falso: </w:t>
      </w:r>
      <w:r w:rsidRPr="008F1AE2">
        <w:rPr>
          <w:lang w:val="es-ES"/>
        </w:rPr>
        <w:t xml:space="preserve">la matriz </w:t>
      </w:r>
      <w:r w:rsidRPr="00D14738">
        <w:rPr>
          <w:position w:val="-30"/>
          <w:lang w:val="es-ES"/>
        </w:rPr>
        <w:object w:dxaOrig="1140" w:dyaOrig="720">
          <v:shape id="_x0000_i1027" type="#_x0000_t75" style="width:57pt;height:36pt" o:ole="">
            <v:imagedata r:id="rId27" o:title=""/>
          </v:shape>
          <o:OLEObject Type="Embed" ProgID="Equation.3" ShapeID="_x0000_i1027" DrawAspect="Content" ObjectID="_1447594551" r:id="rId28"/>
        </w:object>
      </w:r>
      <w:r>
        <w:rPr>
          <w:lang w:val="es-ES"/>
        </w:rPr>
        <w:t xml:space="preserve"> no es </w:t>
      </w:r>
      <w:proofErr w:type="spellStart"/>
      <w:r>
        <w:rPr>
          <w:lang w:val="es-ES"/>
        </w:rPr>
        <w:t>diagonalizable</w:t>
      </w:r>
      <w:proofErr w:type="spellEnd"/>
      <w:r>
        <w:rPr>
          <w:lang w:val="es-ES"/>
        </w:rPr>
        <w:t xml:space="preserve"> (su único </w:t>
      </w:r>
      <w:proofErr w:type="spellStart"/>
      <w:r>
        <w:rPr>
          <w:lang w:val="es-ES"/>
        </w:rPr>
        <w:t>autovalor</w:t>
      </w:r>
      <w:proofErr w:type="spellEnd"/>
      <w:r>
        <w:rPr>
          <w:lang w:val="es-ES"/>
        </w:rPr>
        <w:t xml:space="preserve"> es 0, con multiplicidad algebraica 2; si fuera </w:t>
      </w:r>
      <w:proofErr w:type="spellStart"/>
      <w:r>
        <w:rPr>
          <w:lang w:val="es-ES"/>
        </w:rPr>
        <w:t>diagonalizable</w:t>
      </w:r>
      <w:proofErr w:type="spellEnd"/>
      <w:r>
        <w:rPr>
          <w:lang w:val="es-ES"/>
        </w:rPr>
        <w:t xml:space="preserve">, sería nula) y </w:t>
      </w:r>
      <w:r w:rsidRPr="00D14738">
        <w:rPr>
          <w:position w:val="-30"/>
          <w:lang w:val="es-ES"/>
        </w:rPr>
        <w:object w:dxaOrig="1240" w:dyaOrig="720">
          <v:shape id="_x0000_i1028" type="#_x0000_t75" style="width:62pt;height:36pt" o:ole="">
            <v:imagedata r:id="rId29" o:title=""/>
          </v:shape>
          <o:OLEObject Type="Embed" ProgID="Equation.3" ShapeID="_x0000_i1028" DrawAspect="Content" ObjectID="_1447594552" r:id="rId30"/>
        </w:object>
      </w:r>
      <w:r>
        <w:rPr>
          <w:lang w:val="es-ES"/>
        </w:rPr>
        <w:t xml:space="preserve"> es diagonal. Otro contraejemplo: </w:t>
      </w:r>
      <w:r w:rsidRPr="00D14738">
        <w:rPr>
          <w:position w:val="-30"/>
          <w:lang w:val="es-ES"/>
        </w:rPr>
        <w:object w:dxaOrig="1100" w:dyaOrig="720">
          <v:shape id="_x0000_i1029" type="#_x0000_t75" style="width:55pt;height:36pt" o:ole="">
            <v:imagedata r:id="rId31" o:title=""/>
          </v:shape>
          <o:OLEObject Type="Embed" ProgID="Equation.3" ShapeID="_x0000_i1029" DrawAspect="Content" ObjectID="_1447594553" r:id="rId32"/>
        </w:object>
      </w:r>
    </w:p>
    <w:p w:rsidR="00D14738" w:rsidRDefault="00CD3B10" w:rsidP="00D14738">
      <w:pPr>
        <w:jc w:val="both"/>
        <w:rPr>
          <w:lang w:val="es-ES"/>
        </w:rPr>
      </w:pPr>
      <w:r>
        <w:rPr>
          <w:b/>
          <w:lang w:val="es-ES"/>
        </w:rPr>
        <w:t xml:space="preserve">(b) Verdadero: </w:t>
      </w:r>
      <w:r w:rsidRPr="001F3B8E">
        <w:rPr>
          <w:lang w:val="es-ES"/>
        </w:rPr>
        <w:t xml:space="preserve">El determinante de </w:t>
      </w:r>
      <w:r w:rsidRPr="001F3B8E">
        <w:rPr>
          <w:i/>
          <w:lang w:val="es-ES"/>
        </w:rPr>
        <w:t>A</w:t>
      </w:r>
      <w:r>
        <w:rPr>
          <w:lang w:val="es-ES"/>
        </w:rPr>
        <w:t xml:space="preserve"> </w:t>
      </w:r>
      <w:r w:rsidRPr="001F3B8E">
        <w:rPr>
          <w:lang w:val="es-ES"/>
        </w:rPr>
        <w:t xml:space="preserve">es el producto de </w:t>
      </w:r>
      <w:r>
        <w:rPr>
          <w:lang w:val="es-ES"/>
        </w:rPr>
        <w:t xml:space="preserve">sus </w:t>
      </w:r>
      <w:proofErr w:type="spellStart"/>
      <w:r w:rsidRPr="001F3B8E">
        <w:rPr>
          <w:lang w:val="es-ES"/>
        </w:rPr>
        <w:t>autovalores</w:t>
      </w:r>
      <w:proofErr w:type="spellEnd"/>
      <w:r w:rsidRPr="001F3B8E">
        <w:rPr>
          <w:lang w:val="es-ES"/>
        </w:rPr>
        <w:t xml:space="preserve"> </w:t>
      </w:r>
      <w:r>
        <w:rPr>
          <w:lang w:val="es-ES"/>
        </w:rPr>
        <w:t xml:space="preserve">y la traza la suma de los mismos. Por lo tanto uno de los </w:t>
      </w:r>
      <w:proofErr w:type="spellStart"/>
      <w:r>
        <w:rPr>
          <w:lang w:val="es-ES"/>
        </w:rPr>
        <w:t>autovalores</w:t>
      </w:r>
      <w:proofErr w:type="spellEnd"/>
      <w:r>
        <w:rPr>
          <w:lang w:val="es-ES"/>
        </w:rPr>
        <w:t xml:space="preserve"> de </w:t>
      </w:r>
      <w:r w:rsidRPr="001F3B8E">
        <w:rPr>
          <w:i/>
          <w:lang w:val="es-ES"/>
        </w:rPr>
        <w:t>A</w:t>
      </w:r>
      <w:r>
        <w:rPr>
          <w:lang w:val="es-ES"/>
        </w:rPr>
        <w:t xml:space="preserve"> es nulo y el otro es no nulo. Entonces, </w:t>
      </w:r>
      <w:r w:rsidRPr="001F3B8E">
        <w:rPr>
          <w:i/>
          <w:lang w:val="es-ES"/>
        </w:rPr>
        <w:t>A</w:t>
      </w:r>
      <w:r>
        <w:rPr>
          <w:lang w:val="es-ES"/>
        </w:rPr>
        <w:t xml:space="preserve"> tiene dos </w:t>
      </w:r>
      <w:proofErr w:type="spellStart"/>
      <w:r>
        <w:rPr>
          <w:lang w:val="es-ES"/>
        </w:rPr>
        <w:t>autovalores</w:t>
      </w:r>
      <w:proofErr w:type="spellEnd"/>
      <w:r>
        <w:rPr>
          <w:lang w:val="es-ES"/>
        </w:rPr>
        <w:t xml:space="preserve"> distintos. </w:t>
      </w:r>
    </w:p>
    <w:p w:rsidR="00CD3B10" w:rsidRDefault="00CD3B10" w:rsidP="00D14738">
      <w:pPr>
        <w:jc w:val="both"/>
        <w:rPr>
          <w:b/>
          <w:lang w:val="es-ES"/>
        </w:rPr>
      </w:pPr>
    </w:p>
    <w:p w:rsidR="00D14738" w:rsidRPr="001F3B8E" w:rsidRDefault="00CD3B10" w:rsidP="00D14738">
      <w:pPr>
        <w:jc w:val="both"/>
        <w:rPr>
          <w:lang w:val="es-ES"/>
        </w:rPr>
      </w:pPr>
      <w:r>
        <w:rPr>
          <w:b/>
          <w:lang w:val="es-ES"/>
        </w:rPr>
        <w:t>(c</w:t>
      </w:r>
      <w:r w:rsidR="00D14738">
        <w:rPr>
          <w:b/>
          <w:lang w:val="es-ES"/>
        </w:rPr>
        <w:t xml:space="preserve">) Falso: </w:t>
      </w:r>
      <w:r w:rsidR="008F1AE2" w:rsidRPr="00D14738">
        <w:rPr>
          <w:position w:val="-30"/>
          <w:lang w:val="es-ES"/>
        </w:rPr>
        <w:object w:dxaOrig="1140" w:dyaOrig="720">
          <v:shape id="_x0000_i1030" type="#_x0000_t75" style="width:57pt;height:36pt" o:ole="">
            <v:imagedata r:id="rId33" o:title=""/>
          </v:shape>
          <o:OLEObject Type="Embed" ProgID="Equation.3" ShapeID="_x0000_i1030" DrawAspect="Content" ObjectID="_1447594554" r:id="rId34"/>
        </w:object>
      </w:r>
      <w:r w:rsidR="00D14738" w:rsidRPr="00D14738">
        <w:rPr>
          <w:lang w:val="es-ES"/>
        </w:rPr>
        <w:t xml:space="preserve"> y </w:t>
      </w:r>
      <w:r w:rsidR="008F1AE2" w:rsidRPr="00D14738">
        <w:rPr>
          <w:position w:val="-30"/>
          <w:lang w:val="es-ES"/>
        </w:rPr>
        <w:object w:dxaOrig="1280" w:dyaOrig="720">
          <v:shape id="_x0000_i1031" type="#_x0000_t75" style="width:64pt;height:36pt" o:ole="">
            <v:imagedata r:id="rId35" o:title=""/>
          </v:shape>
          <o:OLEObject Type="Embed" ProgID="Equation.3" ShapeID="_x0000_i1031" DrawAspect="Content" ObjectID="_1447594555" r:id="rId36"/>
        </w:object>
      </w:r>
      <w:r w:rsidR="008F1AE2">
        <w:rPr>
          <w:lang w:val="es-ES"/>
        </w:rPr>
        <w:t xml:space="preserve"> son </w:t>
      </w:r>
      <w:proofErr w:type="spellStart"/>
      <w:r w:rsidR="008F1AE2">
        <w:rPr>
          <w:lang w:val="es-ES"/>
        </w:rPr>
        <w:t>diagonalizables</w:t>
      </w:r>
      <w:proofErr w:type="spellEnd"/>
      <w:r w:rsidR="008F1AE2">
        <w:rPr>
          <w:lang w:val="es-ES"/>
        </w:rPr>
        <w:t xml:space="preserve"> y sin embargo la suma </w:t>
      </w:r>
      <w:r w:rsidR="008F1AE2" w:rsidRPr="00D14738">
        <w:rPr>
          <w:position w:val="-30"/>
          <w:lang w:val="es-ES"/>
        </w:rPr>
        <w:object w:dxaOrig="1540" w:dyaOrig="720">
          <v:shape id="_x0000_i1032" type="#_x0000_t75" style="width:77pt;height:36pt" o:ole="">
            <v:imagedata r:id="rId37" o:title=""/>
          </v:shape>
          <o:OLEObject Type="Embed" ProgID="Equation.3" ShapeID="_x0000_i1032" DrawAspect="Content" ObjectID="_1447594556" r:id="rId38"/>
        </w:object>
      </w:r>
      <w:r w:rsidR="008F1AE2">
        <w:rPr>
          <w:lang w:val="es-ES"/>
        </w:rPr>
        <w:t xml:space="preserve"> no es </w:t>
      </w:r>
      <w:proofErr w:type="spellStart"/>
      <w:r w:rsidR="008F1AE2">
        <w:rPr>
          <w:lang w:val="es-ES"/>
        </w:rPr>
        <w:t>diagonalizable</w:t>
      </w:r>
      <w:proofErr w:type="spellEnd"/>
      <w:r w:rsidR="008F1AE2">
        <w:rPr>
          <w:lang w:val="es-ES"/>
        </w:rPr>
        <w:t xml:space="preserve">. </w:t>
      </w:r>
      <w:r w:rsidR="008F1AE2" w:rsidRPr="008F1AE2">
        <w:rPr>
          <w:i/>
          <w:lang w:val="es-ES"/>
        </w:rPr>
        <w:t>Comprobaciones</w:t>
      </w:r>
      <w:r w:rsidR="008F1AE2">
        <w:rPr>
          <w:lang w:val="es-ES"/>
        </w:rPr>
        <w:t xml:space="preserve">: </w:t>
      </w:r>
      <w:r w:rsidR="008F1AE2" w:rsidRPr="008F1AE2">
        <w:rPr>
          <w:i/>
          <w:lang w:val="es-ES"/>
        </w:rPr>
        <w:t>A</w:t>
      </w:r>
      <w:r w:rsidR="008F1AE2">
        <w:rPr>
          <w:lang w:val="es-ES"/>
        </w:rPr>
        <w:t xml:space="preserve"> tiene dos </w:t>
      </w:r>
      <w:proofErr w:type="spellStart"/>
      <w:r w:rsidR="008F1AE2">
        <w:rPr>
          <w:lang w:val="es-ES"/>
        </w:rPr>
        <w:t>autovalores</w:t>
      </w:r>
      <w:proofErr w:type="spellEnd"/>
      <w:r w:rsidR="008F1AE2">
        <w:rPr>
          <w:lang w:val="es-ES"/>
        </w:rPr>
        <w:t xml:space="preserve"> distintos (0 y 1) y por lo tanto es </w:t>
      </w:r>
      <w:proofErr w:type="spellStart"/>
      <w:r w:rsidR="008F1AE2">
        <w:rPr>
          <w:lang w:val="es-ES"/>
        </w:rPr>
        <w:t>diagonalizable</w:t>
      </w:r>
      <w:proofErr w:type="spellEnd"/>
      <w:r w:rsidR="008F1AE2">
        <w:rPr>
          <w:lang w:val="es-ES"/>
        </w:rPr>
        <w:t xml:space="preserve">; la </w:t>
      </w:r>
      <w:proofErr w:type="spellStart"/>
      <w:r w:rsidR="008F1AE2">
        <w:rPr>
          <w:lang w:val="es-ES"/>
        </w:rPr>
        <w:t>diagonalizabilidad</w:t>
      </w:r>
      <w:proofErr w:type="spellEnd"/>
      <w:r w:rsidR="008F1AE2">
        <w:rPr>
          <w:lang w:val="es-ES"/>
        </w:rPr>
        <w:t xml:space="preserve"> de </w:t>
      </w:r>
      <w:r w:rsidR="008F1AE2" w:rsidRPr="008F1AE2">
        <w:rPr>
          <w:i/>
          <w:lang w:val="es-ES"/>
        </w:rPr>
        <w:t>B</w:t>
      </w:r>
      <w:r w:rsidR="008F1AE2">
        <w:rPr>
          <w:lang w:val="es-ES"/>
        </w:rPr>
        <w:t xml:space="preserve"> no requiere demasiados </w:t>
      </w:r>
      <w:proofErr w:type="gramStart"/>
      <w:r w:rsidR="008F1AE2">
        <w:rPr>
          <w:lang w:val="es-ES"/>
        </w:rPr>
        <w:t>comentarios …</w:t>
      </w:r>
      <w:proofErr w:type="gramEnd"/>
      <w:r w:rsidR="008F1AE2">
        <w:rPr>
          <w:lang w:val="es-ES"/>
        </w:rPr>
        <w:t xml:space="preserve">; que </w:t>
      </w:r>
      <w:r w:rsidR="008F1AE2" w:rsidRPr="008F1AE2">
        <w:rPr>
          <w:i/>
          <w:lang w:val="es-ES"/>
        </w:rPr>
        <w:t>A + B</w:t>
      </w:r>
      <w:r w:rsidR="008F1AE2">
        <w:rPr>
          <w:lang w:val="es-ES"/>
        </w:rPr>
        <w:t xml:space="preserve"> no </w:t>
      </w:r>
      <w:r w:rsidR="008F1AE2">
        <w:rPr>
          <w:lang w:val="es-ES"/>
        </w:rPr>
        <w:lastRenderedPageBreak/>
        <w:t xml:space="preserve">es </w:t>
      </w:r>
      <w:proofErr w:type="spellStart"/>
      <w:r w:rsidR="008F1AE2">
        <w:rPr>
          <w:lang w:val="es-ES"/>
        </w:rPr>
        <w:t>diagonalizable</w:t>
      </w:r>
      <w:proofErr w:type="spellEnd"/>
      <w:r w:rsidR="008F1AE2">
        <w:rPr>
          <w:lang w:val="es-ES"/>
        </w:rPr>
        <w:t xml:space="preserve"> es consecuencia de que su único </w:t>
      </w:r>
      <w:proofErr w:type="spellStart"/>
      <w:r w:rsidR="008F1AE2">
        <w:rPr>
          <w:lang w:val="es-ES"/>
        </w:rPr>
        <w:t>autovalor</w:t>
      </w:r>
      <w:proofErr w:type="spellEnd"/>
      <w:r w:rsidR="008F1AE2">
        <w:rPr>
          <w:lang w:val="es-ES"/>
        </w:rPr>
        <w:t xml:space="preserve"> es 0 con multiplicidad algebraica 2, por lo tanto si fuera </w:t>
      </w:r>
      <w:proofErr w:type="spellStart"/>
      <w:r w:rsidR="008F1AE2">
        <w:rPr>
          <w:lang w:val="es-ES"/>
        </w:rPr>
        <w:t>diagonalizable</w:t>
      </w:r>
      <w:proofErr w:type="spellEnd"/>
      <w:r w:rsidR="008F1AE2">
        <w:rPr>
          <w:lang w:val="es-ES"/>
        </w:rPr>
        <w:t xml:space="preserve"> sería la matriz nula. </w:t>
      </w:r>
    </w:p>
    <w:p w:rsidR="00EF5A37" w:rsidRPr="001B65B2" w:rsidRDefault="00EF5A37" w:rsidP="00EB4D10">
      <w:pPr>
        <w:jc w:val="both"/>
        <w:rPr>
          <w:lang w:val="es-ES"/>
        </w:rPr>
      </w:pPr>
      <w:r>
        <w:rPr>
          <w:b/>
          <w:lang w:val="es-ES"/>
        </w:rPr>
        <w:t>----------------------------------------------------------------------------------------------------------------------</w:t>
      </w:r>
    </w:p>
    <w:p w:rsidR="00034147" w:rsidRDefault="00375B96" w:rsidP="001B65B2">
      <w:pPr>
        <w:jc w:val="both"/>
        <w:rPr>
          <w:lang w:val="es-ES"/>
        </w:rPr>
      </w:pPr>
      <w:r>
        <w:rPr>
          <w:b/>
          <w:lang w:val="es-ES"/>
        </w:rPr>
        <w:t>E</w:t>
      </w:r>
      <w:r w:rsidR="00185982" w:rsidRPr="00185982">
        <w:rPr>
          <w:b/>
          <w:lang w:val="es-ES"/>
        </w:rPr>
        <w:t>JERCICIO 3:</w:t>
      </w:r>
      <w:r w:rsidR="00185982">
        <w:rPr>
          <w:lang w:val="es-ES"/>
        </w:rPr>
        <w:t xml:space="preserve"> </w:t>
      </w:r>
      <w:r w:rsidR="00A36E4C">
        <w:rPr>
          <w:lang w:val="es-ES"/>
        </w:rPr>
        <w:t xml:space="preserve">Dada </w:t>
      </w:r>
      <w:r w:rsidR="00A36E4C" w:rsidRPr="00A36E4C">
        <w:rPr>
          <w:position w:val="-10"/>
          <w:lang w:val="es-ES"/>
        </w:rPr>
        <w:object w:dxaOrig="1180" w:dyaOrig="360">
          <v:shape id="_x0000_i1033" type="#_x0000_t75" style="width:59pt;height:18pt" o:ole="">
            <v:imagedata r:id="rId39" o:title=""/>
          </v:shape>
          <o:OLEObject Type="Embed" ProgID="Equation.3" ShapeID="_x0000_i1033" DrawAspect="Content" ObjectID="_1447594557" r:id="rId40"/>
        </w:object>
      </w:r>
      <w:r w:rsidR="00A36E4C">
        <w:rPr>
          <w:lang w:val="es-ES"/>
        </w:rPr>
        <w:t xml:space="preserve"> tal que </w:t>
      </w:r>
      <w:r w:rsidR="00CD3B10" w:rsidRPr="00A36E4C">
        <w:rPr>
          <w:position w:val="-12"/>
          <w:lang w:val="es-ES"/>
        </w:rPr>
        <w:object w:dxaOrig="2220" w:dyaOrig="380">
          <v:shape id="_x0000_i1034" type="#_x0000_t75" style="width:111pt;height:19pt" o:ole="">
            <v:imagedata r:id="rId41" o:title=""/>
          </v:shape>
          <o:OLEObject Type="Embed" ProgID="Equation.3" ShapeID="_x0000_i1034" DrawAspect="Content" ObjectID="_1447594558" r:id="rId42"/>
        </w:object>
      </w:r>
      <w:r w:rsidR="00A36E4C">
        <w:rPr>
          <w:lang w:val="es-ES"/>
        </w:rPr>
        <w:t xml:space="preserve">, calcular los extremos condicionados </w:t>
      </w:r>
      <w:r w:rsidR="00A36E4C" w:rsidRPr="00A36E4C">
        <w:rPr>
          <w:position w:val="-14"/>
          <w:lang w:val="es-ES"/>
        </w:rPr>
        <w:object w:dxaOrig="1860" w:dyaOrig="400">
          <v:shape id="_x0000_i1035" type="#_x0000_t75" style="width:93pt;height:20pt" o:ole="">
            <v:imagedata r:id="rId43" o:title=""/>
          </v:shape>
          <o:OLEObject Type="Embed" ProgID="Equation.3" ShapeID="_x0000_i1035" DrawAspect="Content" ObjectID="_1447594559" r:id="rId44"/>
        </w:object>
      </w:r>
      <w:r w:rsidR="00A36E4C">
        <w:rPr>
          <w:lang w:val="es-ES"/>
        </w:rPr>
        <w:t xml:space="preserve"> y </w:t>
      </w:r>
      <w:r w:rsidR="00A36E4C" w:rsidRPr="00A36E4C">
        <w:rPr>
          <w:position w:val="-14"/>
          <w:lang w:val="es-ES"/>
        </w:rPr>
        <w:object w:dxaOrig="1820" w:dyaOrig="400">
          <v:shape id="_x0000_i1036" type="#_x0000_t75" style="width:91pt;height:20pt" o:ole="">
            <v:imagedata r:id="rId45" o:title=""/>
          </v:shape>
          <o:OLEObject Type="Embed" ProgID="Equation.3" ShapeID="_x0000_i1036" DrawAspect="Content" ObjectID="_1447594560" r:id="rId46"/>
        </w:object>
      </w:r>
      <w:r w:rsidR="00A36E4C">
        <w:rPr>
          <w:lang w:val="es-ES"/>
        </w:rPr>
        <w:t xml:space="preserve"> y los puntos donde </w:t>
      </w:r>
      <w:r w:rsidR="00054EE0" w:rsidRPr="00054EE0">
        <w:rPr>
          <w:i/>
          <w:lang w:val="es-ES"/>
        </w:rPr>
        <w:t>f</w:t>
      </w:r>
      <w:r w:rsidR="008E090A">
        <w:rPr>
          <w:i/>
          <w:lang w:val="es-ES"/>
        </w:rPr>
        <w:t xml:space="preserve"> </w:t>
      </w:r>
      <w:r w:rsidR="00054EE0" w:rsidRPr="00054EE0">
        <w:rPr>
          <w:i/>
          <w:lang w:val="es-ES"/>
        </w:rPr>
        <w:t xml:space="preserve"> </w:t>
      </w:r>
      <w:r w:rsidR="00054EE0">
        <w:rPr>
          <w:lang w:val="es-ES"/>
        </w:rPr>
        <w:t>toma e</w:t>
      </w:r>
      <w:r w:rsidR="00A36E4C">
        <w:rPr>
          <w:lang w:val="es-ES"/>
        </w:rPr>
        <w:t xml:space="preserve">stos valores. </w:t>
      </w:r>
    </w:p>
    <w:p w:rsidR="00054EE0" w:rsidRDefault="00054EE0" w:rsidP="001B65B2">
      <w:pPr>
        <w:jc w:val="both"/>
        <w:rPr>
          <w:lang w:val="es-ES"/>
        </w:rPr>
      </w:pPr>
    </w:p>
    <w:p w:rsidR="0054464D" w:rsidRDefault="001B65B2" w:rsidP="001B65B2">
      <w:pPr>
        <w:jc w:val="both"/>
        <w:rPr>
          <w:lang w:val="es-ES"/>
        </w:rPr>
      </w:pPr>
      <w:r w:rsidRPr="00F0795E">
        <w:rPr>
          <w:b/>
          <w:lang w:val="es-ES"/>
        </w:rPr>
        <w:t>RESOLUCIÓN</w:t>
      </w:r>
      <w:r>
        <w:rPr>
          <w:b/>
          <w:lang w:val="es-ES"/>
        </w:rPr>
        <w:t xml:space="preserve"> 3</w:t>
      </w:r>
      <w:r>
        <w:rPr>
          <w:lang w:val="es-ES"/>
        </w:rPr>
        <w:t xml:space="preserve">: </w:t>
      </w:r>
      <w:r w:rsidR="0054464D">
        <w:rPr>
          <w:lang w:val="es-ES"/>
        </w:rPr>
        <w:t xml:space="preserve">Dado que </w:t>
      </w:r>
      <w:r w:rsidR="00CD3B10" w:rsidRPr="0054464D">
        <w:rPr>
          <w:position w:val="-12"/>
          <w:lang w:val="es-ES"/>
        </w:rPr>
        <w:object w:dxaOrig="2740" w:dyaOrig="380">
          <v:shape id="_x0000_i1037" type="#_x0000_t75" style="width:137pt;height:19pt" o:ole="">
            <v:imagedata r:id="rId47" o:title=""/>
          </v:shape>
          <o:OLEObject Type="Embed" ProgID="Equation.3" ShapeID="_x0000_i1037" DrawAspect="Content" ObjectID="_1447594561" r:id="rId48"/>
        </w:object>
      </w:r>
      <w:r w:rsidR="0054464D">
        <w:rPr>
          <w:lang w:val="es-ES"/>
        </w:rPr>
        <w:t>, l</w:t>
      </w:r>
      <w:r w:rsidRPr="00783D88">
        <w:rPr>
          <w:lang w:val="es-ES"/>
        </w:rPr>
        <w:t xml:space="preserve">a </w:t>
      </w:r>
      <w:r w:rsidR="00A36E4C">
        <w:rPr>
          <w:lang w:val="es-ES"/>
        </w:rPr>
        <w:t xml:space="preserve">matriz simétrica asociada a </w:t>
      </w:r>
      <w:r w:rsidR="0054464D">
        <w:rPr>
          <w:lang w:val="es-ES"/>
        </w:rPr>
        <w:t xml:space="preserve">esta </w:t>
      </w:r>
      <w:r w:rsidR="00A36E4C">
        <w:rPr>
          <w:lang w:val="es-ES"/>
        </w:rPr>
        <w:t xml:space="preserve"> forma cuadrática dada es </w:t>
      </w:r>
      <w:r w:rsidRPr="00783D88">
        <w:rPr>
          <w:lang w:val="es-ES"/>
        </w:rPr>
        <w:t xml:space="preserve"> </w:t>
      </w:r>
      <w:r w:rsidR="00CD3B10" w:rsidRPr="004B1717">
        <w:rPr>
          <w:position w:val="-50"/>
          <w:lang w:val="es-ES"/>
        </w:rPr>
        <w:object w:dxaOrig="1840" w:dyaOrig="1120">
          <v:shape id="_x0000_i1038" type="#_x0000_t75" style="width:92pt;height:56pt" o:ole="">
            <v:imagedata r:id="rId49" o:title=""/>
          </v:shape>
          <o:OLEObject Type="Embed" ProgID="Equation.3" ShapeID="_x0000_i1038" DrawAspect="Content" ObjectID="_1447594562" r:id="rId50"/>
        </w:object>
      </w:r>
      <w:r w:rsidR="00783D88">
        <w:rPr>
          <w:lang w:val="es-ES"/>
        </w:rPr>
        <w:t xml:space="preserve"> </w:t>
      </w:r>
      <w:r w:rsidR="0054464D">
        <w:rPr>
          <w:lang w:val="es-ES"/>
        </w:rPr>
        <w:t xml:space="preserve">. Los </w:t>
      </w:r>
      <w:proofErr w:type="spellStart"/>
      <w:r w:rsidR="0054464D">
        <w:rPr>
          <w:lang w:val="es-ES"/>
        </w:rPr>
        <w:t>autovalores</w:t>
      </w:r>
      <w:proofErr w:type="spellEnd"/>
      <w:r w:rsidR="0054464D">
        <w:rPr>
          <w:lang w:val="es-ES"/>
        </w:rPr>
        <w:t xml:space="preserve"> y correspondientes </w:t>
      </w:r>
      <w:proofErr w:type="spellStart"/>
      <w:r w:rsidR="0054464D">
        <w:rPr>
          <w:lang w:val="es-ES"/>
        </w:rPr>
        <w:t>auto</w:t>
      </w:r>
      <w:r w:rsidR="009003DE">
        <w:rPr>
          <w:lang w:val="es-ES"/>
        </w:rPr>
        <w:t>vectores</w:t>
      </w:r>
      <w:proofErr w:type="spellEnd"/>
      <w:r w:rsidR="0054464D">
        <w:rPr>
          <w:lang w:val="es-ES"/>
        </w:rPr>
        <w:t xml:space="preserve"> se calculan fácilmente:</w:t>
      </w:r>
    </w:p>
    <w:p w:rsidR="0054464D" w:rsidRDefault="0054464D" w:rsidP="001B65B2">
      <w:pPr>
        <w:jc w:val="both"/>
        <w:rPr>
          <w:lang w:val="es-ES"/>
        </w:rPr>
      </w:pPr>
    </w:p>
    <w:p w:rsidR="00CD3B10" w:rsidRDefault="004C2910" w:rsidP="001B65B2">
      <w:pPr>
        <w:jc w:val="both"/>
        <w:rPr>
          <w:lang w:val="es-ES"/>
        </w:rPr>
      </w:pPr>
      <w:r w:rsidRPr="004B1717">
        <w:rPr>
          <w:position w:val="-50"/>
          <w:lang w:val="es-ES"/>
        </w:rPr>
        <w:object w:dxaOrig="2840" w:dyaOrig="1120">
          <v:shape id="_x0000_i1039" type="#_x0000_t75" style="width:142pt;height:56pt" o:ole="">
            <v:imagedata r:id="rId51" o:title=""/>
          </v:shape>
          <o:OLEObject Type="Embed" ProgID="Equation.3" ShapeID="_x0000_i1039" DrawAspect="Content" ObjectID="_1447594563" r:id="rId52"/>
        </w:object>
      </w:r>
      <w:r w:rsidR="00CD3B10">
        <w:rPr>
          <w:lang w:val="es-ES"/>
        </w:rPr>
        <w:t xml:space="preserve">, </w:t>
      </w:r>
      <w:r w:rsidRPr="004B1717">
        <w:rPr>
          <w:position w:val="-50"/>
          <w:lang w:val="es-ES"/>
        </w:rPr>
        <w:object w:dxaOrig="2480" w:dyaOrig="1120">
          <v:shape id="_x0000_i1040" type="#_x0000_t75" style="width:124pt;height:56pt" o:ole="">
            <v:imagedata r:id="rId53" o:title=""/>
          </v:shape>
          <o:OLEObject Type="Embed" ProgID="Equation.3" ShapeID="_x0000_i1040" DrawAspect="Content" ObjectID="_1447594564" r:id="rId54"/>
        </w:object>
      </w:r>
      <w:r>
        <w:rPr>
          <w:lang w:val="es-ES"/>
        </w:rPr>
        <w:t xml:space="preserve"> , </w:t>
      </w:r>
      <w:r w:rsidRPr="004B1717">
        <w:rPr>
          <w:position w:val="-50"/>
          <w:lang w:val="es-ES"/>
        </w:rPr>
        <w:object w:dxaOrig="2480" w:dyaOrig="1120">
          <v:shape id="_x0000_i1041" type="#_x0000_t75" style="width:124pt;height:56pt" o:ole="">
            <v:imagedata r:id="rId55" o:title=""/>
          </v:shape>
          <o:OLEObject Type="Embed" ProgID="Equation.3" ShapeID="_x0000_i1041" DrawAspect="Content" ObjectID="_1447594565" r:id="rId56"/>
        </w:object>
      </w:r>
    </w:p>
    <w:p w:rsidR="00CD3B10" w:rsidRDefault="00CD3B10" w:rsidP="001B65B2">
      <w:pPr>
        <w:jc w:val="both"/>
        <w:rPr>
          <w:lang w:val="es-ES"/>
        </w:rPr>
      </w:pPr>
    </w:p>
    <w:p w:rsidR="00CD3B10" w:rsidRDefault="00CD3B10" w:rsidP="001B65B2">
      <w:pPr>
        <w:jc w:val="both"/>
        <w:rPr>
          <w:lang w:val="es-ES"/>
        </w:rPr>
      </w:pPr>
    </w:p>
    <w:p w:rsidR="0054464D" w:rsidRDefault="0054464D" w:rsidP="001B65B2">
      <w:pPr>
        <w:jc w:val="both"/>
        <w:rPr>
          <w:lang w:val="es-ES"/>
        </w:rPr>
      </w:pPr>
    </w:p>
    <w:p w:rsidR="0054464D" w:rsidRDefault="0054464D" w:rsidP="001B65B2">
      <w:pPr>
        <w:jc w:val="both"/>
        <w:rPr>
          <w:lang w:val="es-ES"/>
        </w:rPr>
      </w:pPr>
      <w:r>
        <w:rPr>
          <w:lang w:val="es-ES"/>
        </w:rPr>
        <w:t xml:space="preserve">Por lo tanto, el </w:t>
      </w:r>
      <w:proofErr w:type="spellStart"/>
      <w:r>
        <w:rPr>
          <w:lang w:val="es-ES"/>
        </w:rPr>
        <w:t>subespacio</w:t>
      </w:r>
      <w:proofErr w:type="spellEnd"/>
      <w:r>
        <w:rPr>
          <w:lang w:val="es-ES"/>
        </w:rPr>
        <w:t xml:space="preserve"> propio de </w:t>
      </w:r>
      <w:r w:rsidRPr="0054464D">
        <w:rPr>
          <w:i/>
          <w:lang w:val="es-ES"/>
        </w:rPr>
        <w:t xml:space="preserve">A </w:t>
      </w:r>
      <w:r>
        <w:rPr>
          <w:lang w:val="es-ES"/>
        </w:rPr>
        <w:t xml:space="preserve">asociado al </w:t>
      </w:r>
      <w:proofErr w:type="spellStart"/>
      <w:r>
        <w:rPr>
          <w:lang w:val="es-ES"/>
        </w:rPr>
        <w:t>autovalor</w:t>
      </w:r>
      <w:proofErr w:type="spellEnd"/>
      <w:r>
        <w:rPr>
          <w:lang w:val="es-ES"/>
        </w:rPr>
        <w:t xml:space="preserve"> 2 tiene dimensión 2 y admite como base </w:t>
      </w:r>
      <w:proofErr w:type="spellStart"/>
      <w:r>
        <w:rPr>
          <w:lang w:val="es-ES"/>
        </w:rPr>
        <w:t>ortonormal</w:t>
      </w:r>
      <w:proofErr w:type="spellEnd"/>
      <w:r>
        <w:rPr>
          <w:lang w:val="es-ES"/>
        </w:rPr>
        <w:t xml:space="preserve"> </w:t>
      </w:r>
      <w:r w:rsidR="004C2910" w:rsidRPr="0054464D">
        <w:rPr>
          <w:position w:val="-50"/>
          <w:lang w:val="es-ES"/>
        </w:rPr>
        <w:object w:dxaOrig="1200" w:dyaOrig="1120">
          <v:shape id="_x0000_i1042" type="#_x0000_t75" style="width:60pt;height:56pt" o:ole="">
            <v:imagedata r:id="rId57" o:title=""/>
          </v:shape>
          <o:OLEObject Type="Embed" ProgID="Equation.3" ShapeID="_x0000_i1042" DrawAspect="Content" ObjectID="_1447594566" r:id="rId58"/>
        </w:object>
      </w:r>
      <w:proofErr w:type="gramStart"/>
      <w:r>
        <w:rPr>
          <w:lang w:val="es-ES"/>
        </w:rPr>
        <w:t xml:space="preserve"> , </w:t>
      </w:r>
      <w:r w:rsidRPr="0054464D">
        <w:rPr>
          <w:position w:val="-50"/>
          <w:lang w:val="es-ES"/>
        </w:rPr>
        <w:object w:dxaOrig="760" w:dyaOrig="1120">
          <v:shape id="_x0000_i1043" type="#_x0000_t75" style="width:38pt;height:56pt" o:ole="">
            <v:imagedata r:id="rId59" o:title=""/>
          </v:shape>
          <o:OLEObject Type="Embed" ProgID="Equation.3" ShapeID="_x0000_i1043" DrawAspect="Content" ObjectID="_1447594567" r:id="rId60"/>
        </w:object>
      </w:r>
      <w:r>
        <w:rPr>
          <w:lang w:val="es-ES"/>
        </w:rPr>
        <w:t>;</w:t>
      </w:r>
      <w:proofErr w:type="gramEnd"/>
      <w:r>
        <w:rPr>
          <w:lang w:val="es-ES"/>
        </w:rPr>
        <w:t xml:space="preserve"> el </w:t>
      </w:r>
      <w:proofErr w:type="spellStart"/>
      <w:r>
        <w:rPr>
          <w:lang w:val="es-ES"/>
        </w:rPr>
        <w:t>subespacio</w:t>
      </w:r>
      <w:proofErr w:type="spellEnd"/>
      <w:r>
        <w:rPr>
          <w:lang w:val="es-ES"/>
        </w:rPr>
        <w:t xml:space="preserve"> propio de </w:t>
      </w:r>
      <w:r w:rsidRPr="0054464D">
        <w:rPr>
          <w:i/>
          <w:lang w:val="es-ES"/>
        </w:rPr>
        <w:t>A</w:t>
      </w:r>
      <w:r>
        <w:rPr>
          <w:lang w:val="es-ES"/>
        </w:rPr>
        <w:t xml:space="preserve"> asociado al </w:t>
      </w:r>
      <w:proofErr w:type="spellStart"/>
      <w:r>
        <w:rPr>
          <w:lang w:val="es-ES"/>
        </w:rPr>
        <w:t>autovalor</w:t>
      </w:r>
      <w:proofErr w:type="spellEnd"/>
      <w:r>
        <w:rPr>
          <w:lang w:val="es-ES"/>
        </w:rPr>
        <w:t xml:space="preserve"> 0 tiene dimensión 1 y está generado por el </w:t>
      </w:r>
      <w:proofErr w:type="spellStart"/>
      <w:r>
        <w:rPr>
          <w:lang w:val="es-ES"/>
        </w:rPr>
        <w:t>versor</w:t>
      </w:r>
      <w:proofErr w:type="spellEnd"/>
      <w:r>
        <w:rPr>
          <w:lang w:val="es-ES"/>
        </w:rPr>
        <w:t xml:space="preserve">  </w:t>
      </w:r>
      <w:r w:rsidR="004C2910" w:rsidRPr="0054464D">
        <w:rPr>
          <w:position w:val="-50"/>
          <w:lang w:val="es-ES"/>
        </w:rPr>
        <w:object w:dxaOrig="1060" w:dyaOrig="1120">
          <v:shape id="_x0000_i1044" type="#_x0000_t75" style="width:53pt;height:56pt" o:ole="">
            <v:imagedata r:id="rId61" o:title=""/>
          </v:shape>
          <o:OLEObject Type="Embed" ProgID="Equation.3" ShapeID="_x0000_i1044" DrawAspect="Content" ObjectID="_1447594568" r:id="rId62"/>
        </w:object>
      </w:r>
      <w:r>
        <w:rPr>
          <w:lang w:val="es-ES"/>
        </w:rPr>
        <w:t xml:space="preserve">.  Por lo tanto, </w:t>
      </w:r>
      <w:r w:rsidR="00FC2158">
        <w:rPr>
          <w:lang w:val="es-ES"/>
        </w:rPr>
        <w:t xml:space="preserve">las desigualdades de </w:t>
      </w:r>
      <w:proofErr w:type="spellStart"/>
      <w:r w:rsidR="00FC2158">
        <w:rPr>
          <w:lang w:val="es-ES"/>
        </w:rPr>
        <w:t>Rayleigh</w:t>
      </w:r>
      <w:proofErr w:type="spellEnd"/>
      <w:r w:rsidR="00FC2158">
        <w:rPr>
          <w:lang w:val="es-ES"/>
        </w:rPr>
        <w:t xml:space="preserve"> son en este caso </w:t>
      </w:r>
      <w:r w:rsidR="00FC2158" w:rsidRPr="00FC2158">
        <w:rPr>
          <w:position w:val="-14"/>
          <w:lang w:val="es-ES"/>
        </w:rPr>
        <w:object w:dxaOrig="1579" w:dyaOrig="440">
          <v:shape id="_x0000_i1045" type="#_x0000_t75" style="width:79pt;height:22pt" o:ole="">
            <v:imagedata r:id="rId63" o:title=""/>
          </v:shape>
          <o:OLEObject Type="Embed" ProgID="Equation.3" ShapeID="_x0000_i1045" DrawAspect="Content" ObjectID="_1447594569" r:id="rId64"/>
        </w:object>
      </w:r>
      <w:r w:rsidR="00FC2158">
        <w:rPr>
          <w:lang w:val="es-ES"/>
        </w:rPr>
        <w:t xml:space="preserve"> y se tiene: </w:t>
      </w:r>
    </w:p>
    <w:p w:rsidR="00FC2158" w:rsidRDefault="00FC2158" w:rsidP="001B65B2">
      <w:pPr>
        <w:jc w:val="both"/>
        <w:rPr>
          <w:lang w:val="es-ES"/>
        </w:rPr>
      </w:pPr>
    </w:p>
    <w:p w:rsidR="00783D88" w:rsidRDefault="00783D88" w:rsidP="001B65B2">
      <w:pPr>
        <w:jc w:val="both"/>
        <w:rPr>
          <w:lang w:val="es-ES"/>
        </w:rPr>
      </w:pPr>
    </w:p>
    <w:p w:rsidR="00783D88" w:rsidRDefault="00903361" w:rsidP="001B65B2">
      <w:pPr>
        <w:jc w:val="both"/>
        <w:rPr>
          <w:lang w:val="es-ES"/>
        </w:rPr>
      </w:pPr>
      <w:r w:rsidRPr="00A36E4C">
        <w:rPr>
          <w:position w:val="-14"/>
          <w:lang w:val="es-ES"/>
        </w:rPr>
        <w:object w:dxaOrig="2220" w:dyaOrig="400">
          <v:shape id="_x0000_i1046" type="#_x0000_t75" style="width:111pt;height:20pt" o:ole="">
            <v:imagedata r:id="rId65" o:title=""/>
          </v:shape>
          <o:OLEObject Type="Embed" ProgID="Equation.3" ShapeID="_x0000_i1046" DrawAspect="Content" ObjectID="_1447594570" r:id="rId66"/>
        </w:object>
      </w:r>
      <w:r w:rsidR="0054464D">
        <w:rPr>
          <w:lang w:val="es-ES"/>
        </w:rPr>
        <w:t xml:space="preserve"> </w:t>
      </w:r>
      <w:proofErr w:type="gramStart"/>
      <w:r w:rsidR="0054464D">
        <w:rPr>
          <w:lang w:val="es-ES"/>
        </w:rPr>
        <w:t>y</w:t>
      </w:r>
      <w:proofErr w:type="gramEnd"/>
      <w:r w:rsidR="0054464D">
        <w:rPr>
          <w:lang w:val="es-ES"/>
        </w:rPr>
        <w:t xml:space="preserve"> </w:t>
      </w:r>
      <w:r w:rsidR="00F146AA">
        <w:rPr>
          <w:lang w:val="es-ES"/>
        </w:rPr>
        <w:t xml:space="preserve">este valor  </w:t>
      </w:r>
      <w:r w:rsidR="00F146AA" w:rsidRPr="00F146AA">
        <w:rPr>
          <w:i/>
          <w:lang w:val="es-ES"/>
        </w:rPr>
        <w:t>f</w:t>
      </w:r>
      <w:r w:rsidR="00F146AA">
        <w:rPr>
          <w:lang w:val="es-ES"/>
        </w:rPr>
        <w:t xml:space="preserve">  lo </w:t>
      </w:r>
      <w:r w:rsidR="0054464D">
        <w:rPr>
          <w:lang w:val="es-ES"/>
        </w:rPr>
        <w:t xml:space="preserve">alcanza en los infinitos vectores </w:t>
      </w:r>
    </w:p>
    <w:p w:rsidR="00F146AA" w:rsidRDefault="00F146AA" w:rsidP="001B65B2">
      <w:pPr>
        <w:jc w:val="both"/>
        <w:rPr>
          <w:lang w:val="es-ES"/>
        </w:rPr>
      </w:pPr>
    </w:p>
    <w:p w:rsidR="00F146AA" w:rsidRDefault="00F146AA" w:rsidP="001B65B2">
      <w:pPr>
        <w:jc w:val="both"/>
        <w:rPr>
          <w:lang w:val="es-ES"/>
        </w:rPr>
      </w:pPr>
    </w:p>
    <w:p w:rsidR="00F146AA" w:rsidRDefault="00F146AA" w:rsidP="001B65B2">
      <w:pPr>
        <w:jc w:val="both"/>
        <w:rPr>
          <w:lang w:val="es-ES"/>
        </w:rPr>
      </w:pPr>
      <w:r>
        <w:rPr>
          <w:lang w:val="es-ES"/>
        </w:rPr>
        <w:t xml:space="preserve">                                </w:t>
      </w:r>
      <w:r w:rsidR="004C2910" w:rsidRPr="00F146AA">
        <w:rPr>
          <w:position w:val="-50"/>
          <w:lang w:val="es-ES"/>
        </w:rPr>
        <w:object w:dxaOrig="2680" w:dyaOrig="1120">
          <v:shape id="_x0000_i1047" type="#_x0000_t75" style="width:134pt;height:56pt" o:ole="">
            <v:imagedata r:id="rId67" o:title=""/>
          </v:shape>
          <o:OLEObject Type="Embed" ProgID="Equation.3" ShapeID="_x0000_i1047" DrawAspect="Content" ObjectID="_1447594571" r:id="rId68"/>
        </w:object>
      </w:r>
      <w:r>
        <w:rPr>
          <w:lang w:val="es-ES"/>
        </w:rPr>
        <w:t xml:space="preserve">  ,   </w:t>
      </w:r>
      <w:r w:rsidRPr="00F146AA">
        <w:rPr>
          <w:position w:val="-10"/>
          <w:lang w:val="es-ES"/>
        </w:rPr>
        <w:object w:dxaOrig="1200" w:dyaOrig="360">
          <v:shape id="_x0000_i1048" type="#_x0000_t75" style="width:60pt;height:18pt" o:ole="">
            <v:imagedata r:id="rId69" o:title=""/>
          </v:shape>
          <o:OLEObject Type="Embed" ProgID="Equation.3" ShapeID="_x0000_i1048" DrawAspect="Content" ObjectID="_1447594572" r:id="rId70"/>
        </w:object>
      </w:r>
    </w:p>
    <w:p w:rsidR="00F146AA" w:rsidRDefault="00F146AA" w:rsidP="001B65B2">
      <w:pPr>
        <w:jc w:val="both"/>
        <w:rPr>
          <w:lang w:val="es-ES"/>
        </w:rPr>
      </w:pPr>
    </w:p>
    <w:p w:rsidR="00F146AA" w:rsidRDefault="00F146AA" w:rsidP="00F146AA">
      <w:pPr>
        <w:jc w:val="both"/>
        <w:rPr>
          <w:lang w:val="es-ES"/>
        </w:rPr>
      </w:pPr>
      <w:r w:rsidRPr="00A36E4C">
        <w:rPr>
          <w:position w:val="-14"/>
          <w:lang w:val="es-ES"/>
        </w:rPr>
        <w:object w:dxaOrig="2180" w:dyaOrig="400">
          <v:shape id="_x0000_i1049" type="#_x0000_t75" style="width:109pt;height:20pt" o:ole="">
            <v:imagedata r:id="rId71" o:title=""/>
          </v:shape>
          <o:OLEObject Type="Embed" ProgID="Equation.3" ShapeID="_x0000_i1049" DrawAspect="Content" ObjectID="_1447594573" r:id="rId72"/>
        </w:objec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y</w:t>
      </w:r>
      <w:proofErr w:type="gramEnd"/>
      <w:r>
        <w:rPr>
          <w:lang w:val="es-ES"/>
        </w:rPr>
        <w:t xml:space="preserve"> este valor  </w:t>
      </w:r>
      <w:r w:rsidRPr="00F146AA">
        <w:rPr>
          <w:i/>
          <w:lang w:val="es-ES"/>
        </w:rPr>
        <w:t>f</w:t>
      </w:r>
      <w:r>
        <w:rPr>
          <w:lang w:val="es-ES"/>
        </w:rPr>
        <w:t xml:space="preserve">  lo alcanza en los vectores </w:t>
      </w:r>
    </w:p>
    <w:p w:rsidR="00F146AA" w:rsidRDefault="00F146AA" w:rsidP="00F146AA">
      <w:pPr>
        <w:jc w:val="both"/>
        <w:rPr>
          <w:lang w:val="es-ES"/>
        </w:rPr>
      </w:pPr>
    </w:p>
    <w:p w:rsidR="00F146AA" w:rsidRDefault="00F146AA" w:rsidP="00F146AA">
      <w:pPr>
        <w:jc w:val="both"/>
        <w:rPr>
          <w:lang w:val="es-ES"/>
        </w:rPr>
      </w:pPr>
      <w:r>
        <w:rPr>
          <w:lang w:val="es-ES"/>
        </w:rPr>
        <w:t xml:space="preserve">                                   </w:t>
      </w:r>
      <w:r w:rsidR="004C2910" w:rsidRPr="00F146AA">
        <w:rPr>
          <w:position w:val="-50"/>
          <w:lang w:val="es-ES"/>
        </w:rPr>
        <w:object w:dxaOrig="1300" w:dyaOrig="1120">
          <v:shape id="_x0000_i1050" type="#_x0000_t75" style="width:65pt;height:56pt" o:ole="">
            <v:imagedata r:id="rId73" o:title=""/>
          </v:shape>
          <o:OLEObject Type="Embed" ProgID="Equation.3" ShapeID="_x0000_i1050" DrawAspect="Content" ObjectID="_1447594574" r:id="rId74"/>
        </w:object>
      </w:r>
      <w:r>
        <w:rPr>
          <w:lang w:val="es-ES"/>
        </w:rPr>
        <w:t xml:space="preserve">  ,   </w:t>
      </w:r>
      <w:r w:rsidR="004C2910" w:rsidRPr="00F146AA">
        <w:rPr>
          <w:position w:val="-50"/>
          <w:lang w:val="es-ES"/>
        </w:rPr>
        <w:object w:dxaOrig="1480" w:dyaOrig="1120">
          <v:shape id="_x0000_i1051" type="#_x0000_t75" style="width:74pt;height:56pt" o:ole="">
            <v:imagedata r:id="rId75" o:title=""/>
          </v:shape>
          <o:OLEObject Type="Embed" ProgID="Equation.3" ShapeID="_x0000_i1051" DrawAspect="Content" ObjectID="_1447594575" r:id="rId76"/>
        </w:object>
      </w:r>
      <w:r>
        <w:rPr>
          <w:lang w:val="es-ES"/>
        </w:rPr>
        <w:t xml:space="preserve">. </w:t>
      </w:r>
    </w:p>
    <w:p w:rsidR="00F146AA" w:rsidRDefault="00F146AA" w:rsidP="00F146AA">
      <w:pPr>
        <w:jc w:val="both"/>
        <w:rPr>
          <w:lang w:val="es-ES"/>
        </w:rPr>
      </w:pPr>
    </w:p>
    <w:p w:rsidR="00F146AA" w:rsidRDefault="00F146AA" w:rsidP="00F146AA">
      <w:pPr>
        <w:jc w:val="both"/>
        <w:rPr>
          <w:lang w:val="es-ES"/>
        </w:rPr>
      </w:pPr>
    </w:p>
    <w:p w:rsidR="00F146AA" w:rsidRDefault="00F146AA" w:rsidP="00F146AA">
      <w:pPr>
        <w:jc w:val="both"/>
        <w:rPr>
          <w:lang w:val="es-ES"/>
        </w:rPr>
      </w:pPr>
      <w:r w:rsidRPr="00F146AA">
        <w:rPr>
          <w:b/>
          <w:i/>
          <w:lang w:val="es-ES"/>
        </w:rPr>
        <w:t xml:space="preserve">Observación </w:t>
      </w:r>
      <w:r w:rsidRPr="00F146AA">
        <w:rPr>
          <w:b/>
          <w:lang w:val="es-ES"/>
        </w:rPr>
        <w:t>1</w:t>
      </w:r>
      <w:r w:rsidRPr="00F146AA">
        <w:rPr>
          <w:lang w:val="es-ES"/>
        </w:rPr>
        <w:t>:</w:t>
      </w:r>
      <w:r>
        <w:rPr>
          <w:lang w:val="es-ES"/>
        </w:rPr>
        <w:t xml:space="preserve"> Es obvio que para todo </w:t>
      </w:r>
      <w:r w:rsidRPr="00F146AA">
        <w:rPr>
          <w:position w:val="-6"/>
          <w:lang w:val="es-ES"/>
        </w:rPr>
        <w:object w:dxaOrig="680" w:dyaOrig="320">
          <v:shape id="_x0000_i1052" type="#_x0000_t75" style="width:34pt;height:16pt" o:ole="">
            <v:imagedata r:id="rId77" o:title=""/>
          </v:shape>
          <o:OLEObject Type="Embed" ProgID="Equation.3" ShapeID="_x0000_i1052" DrawAspect="Content" ObjectID="_1447594576" r:id="rId78"/>
        </w:object>
      </w:r>
      <w:r>
        <w:rPr>
          <w:lang w:val="es-ES"/>
        </w:rPr>
        <w:t xml:space="preserve"> se verifica que </w:t>
      </w:r>
      <w:r w:rsidR="004C2910" w:rsidRPr="00A36E4C">
        <w:rPr>
          <w:position w:val="-12"/>
          <w:lang w:val="es-ES"/>
        </w:rPr>
        <w:object w:dxaOrig="2600" w:dyaOrig="380">
          <v:shape id="_x0000_i1053" type="#_x0000_t75" style="width:130pt;height:19pt" o:ole="">
            <v:imagedata r:id="rId79" o:title=""/>
          </v:shape>
          <o:OLEObject Type="Embed" ProgID="Equation.3" ShapeID="_x0000_i1053" DrawAspect="Content" ObjectID="_1447594577" r:id="rId80"/>
        </w:object>
      </w:r>
      <w:r>
        <w:rPr>
          <w:lang w:val="es-ES"/>
        </w:rPr>
        <w:t xml:space="preserve">. Además, también es obvio que </w:t>
      </w:r>
      <w:r w:rsidR="004C2910" w:rsidRPr="00A36E4C">
        <w:rPr>
          <w:position w:val="-12"/>
          <w:lang w:val="es-ES"/>
        </w:rPr>
        <w:object w:dxaOrig="2600" w:dyaOrig="380">
          <v:shape id="_x0000_i1054" type="#_x0000_t75" style="width:130pt;height:19pt" o:ole="">
            <v:imagedata r:id="rId81" o:title=""/>
          </v:shape>
          <o:OLEObject Type="Embed" ProgID="Equation.3" ShapeID="_x0000_i1054" DrawAspect="Content" ObjectID="_1447594578" r:id="rId82"/>
        </w:objec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sii</w:t>
      </w:r>
      <w:proofErr w:type="spellEnd"/>
      <w:r>
        <w:rPr>
          <w:lang w:val="es-ES"/>
        </w:rPr>
        <w:t xml:space="preserve"> </w:t>
      </w:r>
      <w:r w:rsidR="004C2910" w:rsidRPr="00F146AA">
        <w:rPr>
          <w:position w:val="-12"/>
          <w:lang w:val="es-ES"/>
        </w:rPr>
        <w:object w:dxaOrig="1480" w:dyaOrig="360">
          <v:shape id="_x0000_i1055" type="#_x0000_t75" style="width:74pt;height:18pt" o:ole="">
            <v:imagedata r:id="rId83" o:title=""/>
          </v:shape>
          <o:OLEObject Type="Embed" ProgID="Equation.3" ShapeID="_x0000_i1055" DrawAspect="Content" ObjectID="_1447594579" r:id="rId84"/>
        </w:object>
      </w:r>
      <w:r>
        <w:rPr>
          <w:lang w:val="es-ES"/>
        </w:rPr>
        <w:t xml:space="preserve">, es decir </w:t>
      </w:r>
      <w:proofErr w:type="spellStart"/>
      <w:r>
        <w:rPr>
          <w:lang w:val="es-ES"/>
        </w:rPr>
        <w:t>sii</w:t>
      </w:r>
      <w:proofErr w:type="spellEnd"/>
      <w:r>
        <w:rPr>
          <w:lang w:val="es-ES"/>
        </w:rPr>
        <w:t xml:space="preserve"> </w:t>
      </w:r>
      <w:r w:rsidRPr="00F146AA">
        <w:rPr>
          <w:i/>
          <w:lang w:val="es-ES"/>
        </w:rPr>
        <w:t>x</w:t>
      </w:r>
      <w:r>
        <w:rPr>
          <w:lang w:val="es-ES"/>
        </w:rPr>
        <w:t xml:space="preserve"> es de la forma </w:t>
      </w:r>
    </w:p>
    <w:p w:rsidR="007E09CD" w:rsidRDefault="007E09CD" w:rsidP="00F146AA">
      <w:pPr>
        <w:jc w:val="both"/>
        <w:rPr>
          <w:lang w:val="es-ES"/>
        </w:rPr>
      </w:pPr>
      <w:r>
        <w:rPr>
          <w:lang w:val="es-ES"/>
        </w:rPr>
        <w:t xml:space="preserve">                                      </w:t>
      </w:r>
      <w:r w:rsidR="004C2910" w:rsidRPr="007E09CD">
        <w:rPr>
          <w:position w:val="-50"/>
          <w:lang w:val="es-ES"/>
        </w:rPr>
        <w:object w:dxaOrig="1480" w:dyaOrig="1120">
          <v:shape id="_x0000_i1056" type="#_x0000_t75" style="width:74pt;height:56pt" o:ole="">
            <v:imagedata r:id="rId85" o:title=""/>
          </v:shape>
          <o:OLEObject Type="Embed" ProgID="Equation.3" ShapeID="_x0000_i1056" DrawAspect="Content" ObjectID="_1447594580" r:id="rId86"/>
        </w:object>
      </w:r>
    </w:p>
    <w:p w:rsidR="007E09CD" w:rsidRDefault="007E09CD" w:rsidP="00F146AA">
      <w:pPr>
        <w:jc w:val="both"/>
        <w:rPr>
          <w:lang w:val="es-ES"/>
        </w:rPr>
      </w:pPr>
    </w:p>
    <w:p w:rsidR="00F146AA" w:rsidRDefault="007E09CD" w:rsidP="00F146AA">
      <w:pPr>
        <w:jc w:val="both"/>
        <w:rPr>
          <w:lang w:val="es-ES"/>
        </w:rPr>
      </w:pPr>
      <w:proofErr w:type="gramStart"/>
      <w:r>
        <w:rPr>
          <w:lang w:val="es-ES"/>
        </w:rPr>
        <w:t>para</w:t>
      </w:r>
      <w:proofErr w:type="gramEnd"/>
      <w:r>
        <w:rPr>
          <w:lang w:val="es-ES"/>
        </w:rPr>
        <w:t xml:space="preserve"> algún </w:t>
      </w:r>
      <w:r w:rsidRPr="007E09CD">
        <w:rPr>
          <w:i/>
          <w:lang w:val="es-ES"/>
        </w:rPr>
        <w:t>a</w:t>
      </w:r>
      <w:r>
        <w:rPr>
          <w:lang w:val="es-ES"/>
        </w:rPr>
        <w:t xml:space="preserve"> real. De éstos vectores, los de norma 2 son exactamente </w:t>
      </w:r>
      <w:r w:rsidR="004C2910" w:rsidRPr="00F146AA">
        <w:rPr>
          <w:position w:val="-50"/>
          <w:lang w:val="es-ES"/>
        </w:rPr>
        <w:object w:dxaOrig="760" w:dyaOrig="1120">
          <v:shape id="_x0000_i1057" type="#_x0000_t75" style="width:38pt;height:56pt" o:ole="">
            <v:imagedata r:id="rId87" o:title=""/>
          </v:shape>
          <o:OLEObject Type="Embed" ProgID="Equation.3" ShapeID="_x0000_i1057" DrawAspect="Content" ObjectID="_1447594581" r:id="rId88"/>
        </w:object>
      </w:r>
      <w:r>
        <w:rPr>
          <w:lang w:val="es-ES"/>
        </w:rPr>
        <w:t xml:space="preserve">  y </w:t>
      </w:r>
      <w:r w:rsidR="004C2910" w:rsidRPr="00F146AA">
        <w:rPr>
          <w:position w:val="-50"/>
          <w:lang w:val="es-ES"/>
        </w:rPr>
        <w:object w:dxaOrig="760" w:dyaOrig="1120">
          <v:shape id="_x0000_i1058" type="#_x0000_t75" style="width:38pt;height:56pt" o:ole="">
            <v:imagedata r:id="rId89" o:title=""/>
          </v:shape>
          <o:OLEObject Type="Embed" ProgID="Equation.3" ShapeID="_x0000_i1058" DrawAspect="Content" ObjectID="_1447594582" r:id="rId90"/>
        </w:object>
      </w:r>
      <w:r>
        <w:rPr>
          <w:lang w:val="es-ES"/>
        </w:rPr>
        <w:t>.</w:t>
      </w:r>
    </w:p>
    <w:p w:rsidR="007E09CD" w:rsidRDefault="007E09CD" w:rsidP="00F146AA">
      <w:pPr>
        <w:jc w:val="both"/>
        <w:rPr>
          <w:lang w:val="es-ES"/>
        </w:rPr>
      </w:pPr>
    </w:p>
    <w:p w:rsidR="007E09CD" w:rsidRDefault="007E09CD" w:rsidP="00F146AA">
      <w:pPr>
        <w:jc w:val="both"/>
        <w:rPr>
          <w:lang w:val="es-ES"/>
        </w:rPr>
      </w:pPr>
      <w:r w:rsidRPr="007E09CD">
        <w:rPr>
          <w:b/>
          <w:i/>
          <w:lang w:val="es-ES"/>
        </w:rPr>
        <w:t xml:space="preserve">Observación </w:t>
      </w:r>
      <w:r w:rsidRPr="007E09CD">
        <w:rPr>
          <w:b/>
          <w:lang w:val="es-ES"/>
        </w:rPr>
        <w:t>2</w:t>
      </w:r>
      <w:r w:rsidR="00FC2158">
        <w:rPr>
          <w:b/>
          <w:lang w:val="es-ES"/>
        </w:rPr>
        <w:t xml:space="preserve"> </w:t>
      </w:r>
      <w:r w:rsidR="00FC2158" w:rsidRPr="00FC2158">
        <w:rPr>
          <w:lang w:val="es-ES"/>
        </w:rPr>
        <w:t>(Otra forma de resolución)</w:t>
      </w:r>
      <w:r w:rsidRPr="00FC2158">
        <w:rPr>
          <w:lang w:val="es-ES"/>
        </w:rPr>
        <w:t>:</w:t>
      </w:r>
      <w:r>
        <w:rPr>
          <w:lang w:val="es-ES"/>
        </w:rPr>
        <w:t xml:space="preserve"> Expresando </w:t>
      </w:r>
      <w:r w:rsidRPr="00F146AA">
        <w:rPr>
          <w:position w:val="-6"/>
          <w:lang w:val="es-ES"/>
        </w:rPr>
        <w:object w:dxaOrig="680" w:dyaOrig="320">
          <v:shape id="_x0000_i1059" type="#_x0000_t75" style="width:34pt;height:16pt" o:ole="">
            <v:imagedata r:id="rId77" o:title=""/>
          </v:shape>
          <o:OLEObject Type="Embed" ProgID="Equation.3" ShapeID="_x0000_i1059" DrawAspect="Content" ObjectID="_1447594583" r:id="rId91"/>
        </w:object>
      </w:r>
      <w:r>
        <w:rPr>
          <w:lang w:val="es-ES"/>
        </w:rPr>
        <w:t xml:space="preserve"> en términos de la base </w:t>
      </w:r>
      <w:proofErr w:type="spellStart"/>
      <w:r>
        <w:rPr>
          <w:lang w:val="es-ES"/>
        </w:rPr>
        <w:t>ortonormal</w:t>
      </w:r>
      <w:proofErr w:type="spellEnd"/>
      <w:r>
        <w:rPr>
          <w:lang w:val="es-ES"/>
        </w:rPr>
        <w:t xml:space="preserve"> </w:t>
      </w:r>
      <w:r w:rsidR="004C2910" w:rsidRPr="0054464D">
        <w:rPr>
          <w:position w:val="-50"/>
          <w:lang w:val="es-ES"/>
        </w:rPr>
        <w:object w:dxaOrig="1200" w:dyaOrig="1120">
          <v:shape id="_x0000_i1060" type="#_x0000_t75" style="width:60pt;height:56pt" o:ole="">
            <v:imagedata r:id="rId92" o:title=""/>
          </v:shape>
          <o:OLEObject Type="Embed" ProgID="Equation.3" ShapeID="_x0000_i1060" DrawAspect="Content" ObjectID="_1447594584" r:id="rId93"/>
        </w:objec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 xml:space="preserve">, </w:t>
      </w:r>
      <w:r w:rsidRPr="0054464D">
        <w:rPr>
          <w:position w:val="-50"/>
          <w:lang w:val="es-ES"/>
        </w:rPr>
        <w:object w:dxaOrig="760" w:dyaOrig="1120">
          <v:shape id="_x0000_i1061" type="#_x0000_t75" style="width:38pt;height:56pt" o:ole="">
            <v:imagedata r:id="rId59" o:title=""/>
          </v:shape>
          <o:OLEObject Type="Embed" ProgID="Equation.3" ShapeID="_x0000_i1061" DrawAspect="Content" ObjectID="_1447594585" r:id="rId94"/>
        </w:object>
      </w:r>
      <w:r>
        <w:rPr>
          <w:lang w:val="es-ES"/>
        </w:rPr>
        <w:t xml:space="preserve">, </w:t>
      </w:r>
      <w:r w:rsidR="004C2910" w:rsidRPr="0054464D">
        <w:rPr>
          <w:position w:val="-50"/>
          <w:lang w:val="es-ES"/>
        </w:rPr>
        <w:object w:dxaOrig="1060" w:dyaOrig="1120">
          <v:shape id="_x0000_i1062" type="#_x0000_t75" style="width:53pt;height:56pt" o:ole="">
            <v:imagedata r:id="rId95" o:title=""/>
          </v:shape>
          <o:OLEObject Type="Embed" ProgID="Equation.3" ShapeID="_x0000_i1062" DrawAspect="Content" ObjectID="_1447594586" r:id="rId96"/>
        </w:object>
      </w:r>
      <w:r>
        <w:rPr>
          <w:lang w:val="es-ES"/>
        </w:rPr>
        <w:t>,</w:t>
      </w:r>
      <w:proofErr w:type="gramEnd"/>
      <w:r>
        <w:rPr>
          <w:lang w:val="es-ES"/>
        </w:rPr>
        <w:t xml:space="preserve"> es decir: </w:t>
      </w:r>
      <w:r w:rsidRPr="007E09CD">
        <w:rPr>
          <w:position w:val="-6"/>
          <w:lang w:val="es-ES"/>
        </w:rPr>
        <w:object w:dxaOrig="1660" w:dyaOrig="279">
          <v:shape id="_x0000_i1063" type="#_x0000_t75" style="width:83pt;height:14pt" o:ole="">
            <v:imagedata r:id="rId97" o:title=""/>
          </v:shape>
          <o:OLEObject Type="Embed" ProgID="Equation.3" ShapeID="_x0000_i1063" DrawAspect="Content" ObjectID="_1447594587" r:id="rId98"/>
        </w:object>
      </w:r>
      <w:r>
        <w:rPr>
          <w:lang w:val="es-ES"/>
        </w:rPr>
        <w:t xml:space="preserve">, se tiene por un lado que </w:t>
      </w:r>
      <w:r w:rsidRPr="007E09CD">
        <w:rPr>
          <w:position w:val="-14"/>
          <w:lang w:val="es-ES"/>
        </w:rPr>
        <w:object w:dxaOrig="1760" w:dyaOrig="440">
          <v:shape id="_x0000_i1064" type="#_x0000_t75" style="width:88pt;height:22pt" o:ole="">
            <v:imagedata r:id="rId99" o:title=""/>
          </v:shape>
          <o:OLEObject Type="Embed" ProgID="Equation.3" ShapeID="_x0000_i1064" DrawAspect="Content" ObjectID="_1447594588" r:id="rId100"/>
        </w:object>
      </w:r>
      <w:r>
        <w:rPr>
          <w:lang w:val="es-ES"/>
        </w:rPr>
        <w:t xml:space="preserve"> (pues la base es </w:t>
      </w:r>
      <w:proofErr w:type="spellStart"/>
      <w:r>
        <w:rPr>
          <w:lang w:val="es-ES"/>
        </w:rPr>
        <w:t>ortonormal</w:t>
      </w:r>
      <w:proofErr w:type="spellEnd"/>
      <w:r>
        <w:rPr>
          <w:lang w:val="es-ES"/>
        </w:rPr>
        <w:t xml:space="preserve">), y por otro lado </w:t>
      </w:r>
    </w:p>
    <w:p w:rsidR="007E09CD" w:rsidRDefault="007E09CD" w:rsidP="00F146AA">
      <w:pPr>
        <w:jc w:val="both"/>
        <w:rPr>
          <w:lang w:val="es-ES"/>
        </w:rPr>
      </w:pPr>
    </w:p>
    <w:p w:rsidR="007E09CD" w:rsidRDefault="007E09CD" w:rsidP="00F146AA">
      <w:pPr>
        <w:jc w:val="both"/>
        <w:rPr>
          <w:lang w:val="es-ES"/>
        </w:rPr>
      </w:pPr>
      <w:r>
        <w:rPr>
          <w:lang w:val="es-ES"/>
        </w:rPr>
        <w:t xml:space="preserve">                </w:t>
      </w:r>
      <w:r w:rsidRPr="007E09CD">
        <w:rPr>
          <w:position w:val="-36"/>
          <w:lang w:val="es-ES"/>
        </w:rPr>
        <w:object w:dxaOrig="7680" w:dyaOrig="840">
          <v:shape id="_x0000_i1065" type="#_x0000_t75" style="width:384pt;height:42pt" o:ole="">
            <v:imagedata r:id="rId101" o:title=""/>
          </v:shape>
          <o:OLEObject Type="Embed" ProgID="Equation.3" ShapeID="_x0000_i1065" DrawAspect="Content" ObjectID="_1447594589" r:id="rId102"/>
        </w:object>
      </w:r>
    </w:p>
    <w:p w:rsidR="0054464D" w:rsidRDefault="0054464D" w:rsidP="001B65B2">
      <w:pPr>
        <w:jc w:val="both"/>
        <w:rPr>
          <w:lang w:val="es-ES"/>
        </w:rPr>
      </w:pPr>
    </w:p>
    <w:p w:rsidR="00903361" w:rsidRDefault="007E09CD" w:rsidP="001B65B2">
      <w:pPr>
        <w:jc w:val="both"/>
        <w:rPr>
          <w:lang w:val="es-ES"/>
        </w:rPr>
      </w:pPr>
      <w:r>
        <w:rPr>
          <w:lang w:val="es-ES"/>
        </w:rPr>
        <w:t xml:space="preserve">Por lo tanto, si </w:t>
      </w:r>
      <w:r w:rsidR="00903361" w:rsidRPr="007E09CD">
        <w:rPr>
          <w:position w:val="-14"/>
          <w:lang w:val="es-ES"/>
        </w:rPr>
        <w:object w:dxaOrig="680" w:dyaOrig="400">
          <v:shape id="_x0000_i1066" type="#_x0000_t75" style="width:34pt;height:20pt" o:ole="">
            <v:imagedata r:id="rId103" o:title=""/>
          </v:shape>
          <o:OLEObject Type="Embed" ProgID="Equation.3" ShapeID="_x0000_i1066" DrawAspect="Content" ObjectID="_1447594590" r:id="rId104"/>
        </w:object>
      </w:r>
      <w:r>
        <w:rPr>
          <w:lang w:val="es-ES"/>
        </w:rPr>
        <w:t xml:space="preserve">: </w:t>
      </w:r>
    </w:p>
    <w:p w:rsidR="0054464D" w:rsidRDefault="00903361" w:rsidP="001B65B2">
      <w:pPr>
        <w:jc w:val="both"/>
        <w:rPr>
          <w:lang w:val="es-ES"/>
        </w:rPr>
      </w:pPr>
      <w:r>
        <w:rPr>
          <w:lang w:val="es-ES"/>
        </w:rPr>
        <w:t xml:space="preserve">(1) </w:t>
      </w:r>
      <w:r w:rsidRPr="00903361">
        <w:rPr>
          <w:position w:val="-10"/>
          <w:lang w:val="es-ES"/>
        </w:rPr>
        <w:object w:dxaOrig="1980" w:dyaOrig="360">
          <v:shape id="_x0000_i1067" type="#_x0000_t75" style="width:99pt;height:18pt" o:ole="">
            <v:imagedata r:id="rId105" o:title=""/>
          </v:shape>
          <o:OLEObject Type="Embed" ProgID="Equation.3" ShapeID="_x0000_i1067" DrawAspect="Content" ObjectID="_1447594591" r:id="rId106"/>
        </w:object>
      </w:r>
      <w:r>
        <w:rPr>
          <w:lang w:val="es-ES"/>
        </w:rPr>
        <w:t xml:space="preserve"> y es = 8 </w:t>
      </w:r>
      <w:proofErr w:type="spellStart"/>
      <w:r>
        <w:rPr>
          <w:lang w:val="es-ES"/>
        </w:rPr>
        <w:t>sii</w:t>
      </w:r>
      <w:proofErr w:type="spellEnd"/>
      <w:r>
        <w:rPr>
          <w:lang w:val="es-ES"/>
        </w:rPr>
        <w:t xml:space="preserve"> </w:t>
      </w:r>
      <w:r w:rsidRPr="00903361">
        <w:rPr>
          <w:i/>
          <w:lang w:val="es-ES"/>
        </w:rPr>
        <w:t>c</w:t>
      </w:r>
      <w:r>
        <w:rPr>
          <w:lang w:val="es-ES"/>
        </w:rPr>
        <w:t xml:space="preserve"> = 0, es decir si </w:t>
      </w:r>
      <w:r w:rsidRPr="007E09CD">
        <w:rPr>
          <w:position w:val="-6"/>
          <w:lang w:val="es-ES"/>
        </w:rPr>
        <w:object w:dxaOrig="1180" w:dyaOrig="279">
          <v:shape id="_x0000_i1068" type="#_x0000_t75" style="width:59pt;height:14pt" o:ole="">
            <v:imagedata r:id="rId107" o:title=""/>
          </v:shape>
          <o:OLEObject Type="Embed" ProgID="Equation.3" ShapeID="_x0000_i1068" DrawAspect="Content" ObjectID="_1447594592" r:id="rId108"/>
        </w:object>
      </w:r>
      <w:r>
        <w:rPr>
          <w:lang w:val="es-ES"/>
        </w:rPr>
        <w:t xml:space="preserve">, donde </w:t>
      </w:r>
      <w:r w:rsidRPr="00903361">
        <w:rPr>
          <w:position w:val="-6"/>
          <w:lang w:val="es-ES"/>
        </w:rPr>
        <w:object w:dxaOrig="1120" w:dyaOrig="320">
          <v:shape id="_x0000_i1069" type="#_x0000_t75" style="width:56pt;height:16pt" o:ole="">
            <v:imagedata r:id="rId109" o:title=""/>
          </v:shape>
          <o:OLEObject Type="Embed" ProgID="Equation.3" ShapeID="_x0000_i1069" DrawAspect="Content" ObjectID="_1447594593" r:id="rId110"/>
        </w:object>
      </w:r>
      <w:r>
        <w:rPr>
          <w:lang w:val="es-ES"/>
        </w:rPr>
        <w:t>.</w:t>
      </w:r>
    </w:p>
    <w:p w:rsidR="00903361" w:rsidRDefault="00FC2158" w:rsidP="001B65B2">
      <w:pPr>
        <w:jc w:val="both"/>
        <w:rPr>
          <w:lang w:val="es-ES"/>
        </w:rPr>
      </w:pPr>
      <w:r>
        <w:rPr>
          <w:lang w:val="es-ES"/>
        </w:rPr>
        <w:t xml:space="preserve">(2) </w:t>
      </w:r>
      <w:r w:rsidRPr="00903361">
        <w:rPr>
          <w:position w:val="-10"/>
          <w:lang w:val="es-ES"/>
        </w:rPr>
        <w:object w:dxaOrig="3180" w:dyaOrig="360">
          <v:shape id="_x0000_i1070" type="#_x0000_t75" style="width:159pt;height:18pt" o:ole="">
            <v:imagedata r:id="rId111" o:title=""/>
          </v:shape>
          <o:OLEObject Type="Embed" ProgID="Equation.3" ShapeID="_x0000_i1070" DrawAspect="Content" ObjectID="_1447594594" r:id="rId112"/>
        </w:object>
      </w:r>
      <w:r>
        <w:rPr>
          <w:lang w:val="es-ES"/>
        </w:rPr>
        <w:t xml:space="preserve"> y es = 0 </w:t>
      </w:r>
      <w:proofErr w:type="spellStart"/>
      <w:r>
        <w:rPr>
          <w:lang w:val="es-ES"/>
        </w:rPr>
        <w:t>sii</w:t>
      </w:r>
      <w:proofErr w:type="spellEnd"/>
      <w:r>
        <w:rPr>
          <w:lang w:val="es-ES"/>
        </w:rPr>
        <w:t xml:space="preserve"> </w:t>
      </w:r>
      <w:r w:rsidRPr="007E09CD">
        <w:rPr>
          <w:position w:val="-6"/>
          <w:lang w:val="es-ES"/>
        </w:rPr>
        <w:object w:dxaOrig="700" w:dyaOrig="279">
          <v:shape id="_x0000_i1071" type="#_x0000_t75" style="width:35pt;height:14pt" o:ole="">
            <v:imagedata r:id="rId113" o:title=""/>
          </v:shape>
          <o:OLEObject Type="Embed" ProgID="Equation.3" ShapeID="_x0000_i1071" DrawAspect="Content" ObjectID="_1447594595" r:id="rId114"/>
        </w:object>
      </w:r>
      <w:r>
        <w:rPr>
          <w:lang w:val="es-ES"/>
        </w:rPr>
        <w:t xml:space="preserve">, donde </w:t>
      </w:r>
      <w:r w:rsidR="00A8727E" w:rsidRPr="00FC2158">
        <w:rPr>
          <w:position w:val="-14"/>
          <w:lang w:val="es-ES"/>
        </w:rPr>
        <w:object w:dxaOrig="600" w:dyaOrig="400">
          <v:shape id="_x0000_i1072" type="#_x0000_t75" style="width:30pt;height:20pt" o:ole="">
            <v:imagedata r:id="rId115" o:title=""/>
          </v:shape>
          <o:OLEObject Type="Embed" ProgID="Equation.3" ShapeID="_x0000_i1072" DrawAspect="Content" ObjectID="_1447594596" r:id="rId116"/>
        </w:object>
      </w:r>
      <w:r>
        <w:rPr>
          <w:lang w:val="es-ES"/>
        </w:rPr>
        <w:t>.</w:t>
      </w:r>
    </w:p>
    <w:p w:rsidR="00F76DDB" w:rsidRDefault="00693E7B" w:rsidP="00EB4D10">
      <w:pPr>
        <w:jc w:val="both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----------------------------------------------------------------------------------------------------------------------</w:t>
      </w:r>
    </w:p>
    <w:p w:rsidR="008E090A" w:rsidRDefault="00185982" w:rsidP="00EB4D10">
      <w:pPr>
        <w:jc w:val="both"/>
        <w:rPr>
          <w:lang w:val="es-ES"/>
        </w:rPr>
      </w:pPr>
      <w:r w:rsidRPr="008E090A">
        <w:rPr>
          <w:b/>
          <w:lang w:val="es-ES"/>
        </w:rPr>
        <w:t>EJERCICIO 4</w:t>
      </w:r>
      <w:r w:rsidRPr="008E090A">
        <w:rPr>
          <w:lang w:val="es-ES"/>
        </w:rPr>
        <w:t xml:space="preserve">: </w:t>
      </w:r>
      <w:r w:rsidR="007B0AFB">
        <w:rPr>
          <w:lang w:val="es-ES"/>
        </w:rPr>
        <w:t xml:space="preserve">Considerando el producto interno canónico en </w:t>
      </w:r>
      <w:r w:rsidR="007B0AFB" w:rsidRPr="007B0AFB">
        <w:rPr>
          <w:position w:val="-6"/>
          <w:lang w:val="es-ES"/>
        </w:rPr>
        <w:object w:dxaOrig="340" w:dyaOrig="320">
          <v:shape id="_x0000_i1073" type="#_x0000_t75" style="width:17pt;height:16pt" o:ole="">
            <v:imagedata r:id="rId117" o:title=""/>
          </v:shape>
          <o:OLEObject Type="Embed" ProgID="Equation.3" ShapeID="_x0000_i1073" DrawAspect="Content" ObjectID="_1447594597" r:id="rId118"/>
        </w:object>
      </w:r>
      <w:r w:rsidR="007B0AFB">
        <w:rPr>
          <w:lang w:val="es-ES"/>
        </w:rPr>
        <w:t>, s</w:t>
      </w:r>
      <w:r w:rsidR="008E090A" w:rsidRPr="008E090A">
        <w:rPr>
          <w:lang w:val="es-ES"/>
        </w:rPr>
        <w:t xml:space="preserve">ea </w:t>
      </w:r>
      <w:r w:rsidR="008E090A" w:rsidRPr="008E090A">
        <w:rPr>
          <w:position w:val="-6"/>
          <w:lang w:val="es-ES"/>
        </w:rPr>
        <w:object w:dxaOrig="960" w:dyaOrig="320">
          <v:shape id="_x0000_i1074" type="#_x0000_t75" style="width:48pt;height:16pt" o:ole="">
            <v:imagedata r:id="rId119" o:title=""/>
          </v:shape>
          <o:OLEObject Type="Embed" ProgID="Equation.3" ShapeID="_x0000_i1074" DrawAspect="Content" ObjectID="_1447594598" r:id="rId120"/>
        </w:object>
      </w:r>
      <w:r w:rsidR="008E090A">
        <w:rPr>
          <w:lang w:val="es-ES"/>
        </w:rPr>
        <w:t xml:space="preserve"> </w:t>
      </w:r>
      <w:r w:rsidR="008E090A" w:rsidRPr="008E090A">
        <w:rPr>
          <w:lang w:val="es-ES"/>
        </w:rPr>
        <w:t xml:space="preserve">la matriz de la reflexión </w:t>
      </w:r>
      <w:r w:rsidR="008E090A">
        <w:rPr>
          <w:lang w:val="es-ES"/>
        </w:rPr>
        <w:t xml:space="preserve">respecto </w:t>
      </w:r>
      <w:r w:rsidR="004C2910" w:rsidRPr="008E090A">
        <w:rPr>
          <w:position w:val="-12"/>
          <w:lang w:val="es-ES"/>
        </w:rPr>
        <w:object w:dxaOrig="2980" w:dyaOrig="380">
          <v:shape id="_x0000_i1075" type="#_x0000_t75" style="width:149pt;height:19pt" o:ole="">
            <v:imagedata r:id="rId121" o:title=""/>
          </v:shape>
          <o:OLEObject Type="Embed" ProgID="Equation.3" ShapeID="_x0000_i1075" DrawAspect="Content" ObjectID="_1447594599" r:id="rId122"/>
        </w:object>
      </w:r>
      <w:r w:rsidR="008E090A">
        <w:rPr>
          <w:lang w:val="es-ES"/>
        </w:rPr>
        <w:t xml:space="preserve"> y </w:t>
      </w:r>
      <w:r w:rsidR="008E090A" w:rsidRPr="004C2910">
        <w:rPr>
          <w:lang w:val="es-ES"/>
        </w:rPr>
        <w:t xml:space="preserve">sea </w:t>
      </w:r>
      <w:r w:rsidR="004C2910" w:rsidRPr="004C2910">
        <w:rPr>
          <w:position w:val="-50"/>
          <w:lang w:val="es-ES"/>
        </w:rPr>
        <w:object w:dxaOrig="780" w:dyaOrig="1120">
          <v:shape id="_x0000_i1076" type="#_x0000_t75" style="width:39pt;height:56pt" o:ole="">
            <v:imagedata r:id="rId123" o:title=""/>
          </v:shape>
          <o:OLEObject Type="Embed" ProgID="Equation.3" ShapeID="_x0000_i1076" DrawAspect="Content" ObjectID="_1447594600" r:id="rId124"/>
        </w:object>
      </w:r>
      <w:r w:rsidR="008E090A" w:rsidRPr="004C2910">
        <w:rPr>
          <w:lang w:val="es-ES"/>
        </w:rPr>
        <w:t>. Calcular</w:t>
      </w:r>
      <w:r w:rsidR="008E090A">
        <w:rPr>
          <w:lang w:val="es-ES"/>
        </w:rPr>
        <w:t xml:space="preserve"> la solución del sistema </w:t>
      </w:r>
      <w:r w:rsidR="00DD5292" w:rsidRPr="008E090A">
        <w:rPr>
          <w:position w:val="-10"/>
          <w:lang w:val="es-ES"/>
        </w:rPr>
        <w:object w:dxaOrig="1840" w:dyaOrig="320">
          <v:shape id="_x0000_i1077" type="#_x0000_t75" style="width:92pt;height:16pt" o:ole="">
            <v:imagedata r:id="rId125" o:title=""/>
          </v:shape>
          <o:OLEObject Type="Embed" ProgID="Equation.3" ShapeID="_x0000_i1077" DrawAspect="Content" ObjectID="_1447594601" r:id="rId126"/>
        </w:object>
      </w:r>
      <w:r w:rsidR="008E090A">
        <w:rPr>
          <w:lang w:val="es-ES"/>
        </w:rPr>
        <w:t xml:space="preserve"> que verifica </w:t>
      </w:r>
      <w:r w:rsidR="004C2910" w:rsidRPr="00DE0ABE">
        <w:rPr>
          <w:position w:val="-50"/>
          <w:lang w:val="es-ES"/>
        </w:rPr>
        <w:object w:dxaOrig="1280" w:dyaOrig="1120">
          <v:shape id="_x0000_i1078" type="#_x0000_t75" style="width:64pt;height:56pt" o:ole="">
            <v:imagedata r:id="rId127" o:title=""/>
          </v:shape>
          <o:OLEObject Type="Embed" ProgID="Equation.3" ShapeID="_x0000_i1078" DrawAspect="Content" ObjectID="_1447594602" r:id="rId128"/>
        </w:object>
      </w:r>
      <w:r w:rsidR="00DE0ABE">
        <w:rPr>
          <w:i/>
          <w:lang w:val="es-ES"/>
        </w:rPr>
        <w:t>.</w:t>
      </w:r>
      <w:r w:rsidR="008E090A">
        <w:rPr>
          <w:lang w:val="es-ES"/>
        </w:rPr>
        <w:t xml:space="preserve"> </w:t>
      </w:r>
    </w:p>
    <w:p w:rsidR="008E090A" w:rsidRDefault="008E090A" w:rsidP="00EB4D10">
      <w:pPr>
        <w:jc w:val="both"/>
        <w:rPr>
          <w:lang w:val="es-ES"/>
        </w:rPr>
      </w:pPr>
    </w:p>
    <w:p w:rsidR="008E090A" w:rsidRDefault="008E090A" w:rsidP="008E090A">
      <w:pPr>
        <w:jc w:val="both"/>
        <w:rPr>
          <w:b/>
          <w:lang w:val="es-ES"/>
        </w:rPr>
      </w:pPr>
    </w:p>
    <w:p w:rsidR="00EE545E" w:rsidRDefault="00AB41A0" w:rsidP="008E090A">
      <w:pPr>
        <w:jc w:val="both"/>
        <w:rPr>
          <w:lang w:val="es-ES"/>
        </w:rPr>
      </w:pPr>
      <w:r w:rsidRPr="008E090A">
        <w:rPr>
          <w:b/>
          <w:lang w:val="es-ES"/>
        </w:rPr>
        <w:lastRenderedPageBreak/>
        <w:t>RESOLUCIÓN</w:t>
      </w:r>
      <w:r w:rsidRPr="008E090A">
        <w:rPr>
          <w:lang w:val="es-ES"/>
        </w:rPr>
        <w:t xml:space="preserve">: </w:t>
      </w:r>
      <w:r w:rsidR="008E090A">
        <w:rPr>
          <w:lang w:val="es-ES"/>
        </w:rPr>
        <w:t xml:space="preserve">El complemento ortogonal de </w:t>
      </w:r>
      <w:r w:rsidR="008E090A" w:rsidRPr="007B0AFB">
        <w:rPr>
          <w:i/>
          <w:lang w:val="es-ES"/>
        </w:rPr>
        <w:t xml:space="preserve">S </w:t>
      </w:r>
      <w:r w:rsidR="008E090A">
        <w:rPr>
          <w:lang w:val="es-ES"/>
        </w:rPr>
        <w:t>está genera</w:t>
      </w:r>
      <w:r w:rsidR="007B0AFB">
        <w:rPr>
          <w:lang w:val="es-ES"/>
        </w:rPr>
        <w:t xml:space="preserve">do por </w:t>
      </w:r>
      <w:r w:rsidR="004C2910" w:rsidRPr="007B0AFB">
        <w:rPr>
          <w:position w:val="-50"/>
          <w:lang w:val="es-ES"/>
        </w:rPr>
        <w:object w:dxaOrig="900" w:dyaOrig="1120">
          <v:shape id="_x0000_i1079" type="#_x0000_t75" style="width:45pt;height:56pt" o:ole="">
            <v:imagedata r:id="rId129" o:title=""/>
          </v:shape>
          <o:OLEObject Type="Embed" ProgID="Equation.3" ShapeID="_x0000_i1079" DrawAspect="Content" ObjectID="_1447594603" r:id="rId130"/>
        </w:object>
      </w:r>
      <w:r w:rsidR="007B0AFB">
        <w:rPr>
          <w:lang w:val="es-ES"/>
        </w:rPr>
        <w:t xml:space="preserve"> y </w:t>
      </w:r>
      <w:r w:rsidR="007B0AFB" w:rsidRPr="007B0AFB">
        <w:rPr>
          <w:i/>
          <w:lang w:val="es-ES"/>
        </w:rPr>
        <w:t>S</w:t>
      </w:r>
      <w:r w:rsidR="007B0AFB">
        <w:rPr>
          <w:lang w:val="es-ES"/>
        </w:rPr>
        <w:t xml:space="preserve"> está generado por </w:t>
      </w:r>
      <w:r w:rsidR="004C2910" w:rsidRPr="007B0AFB">
        <w:rPr>
          <w:position w:val="-50"/>
          <w:lang w:val="es-ES"/>
        </w:rPr>
        <w:object w:dxaOrig="740" w:dyaOrig="1120">
          <v:shape id="_x0000_i1080" type="#_x0000_t75" style="width:37pt;height:56pt" o:ole="">
            <v:imagedata r:id="rId131" o:title=""/>
          </v:shape>
          <o:OLEObject Type="Embed" ProgID="Equation.3" ShapeID="_x0000_i1080" DrawAspect="Content" ObjectID="_1447594604" r:id="rId132"/>
        </w:object>
      </w:r>
      <w:r w:rsidR="007B0AFB">
        <w:rPr>
          <w:lang w:val="es-ES"/>
        </w:rPr>
        <w:t xml:space="preserve">  y </w:t>
      </w:r>
      <w:r w:rsidR="004C2910" w:rsidRPr="007B0AFB">
        <w:rPr>
          <w:position w:val="-50"/>
          <w:lang w:val="es-ES"/>
        </w:rPr>
        <w:object w:dxaOrig="800" w:dyaOrig="1120">
          <v:shape id="_x0000_i1081" type="#_x0000_t75" style="width:40pt;height:56pt" o:ole="">
            <v:imagedata r:id="rId133" o:title=""/>
          </v:shape>
          <o:OLEObject Type="Embed" ProgID="Equation.3" ShapeID="_x0000_i1081" DrawAspect="Content" ObjectID="_1447594605" r:id="rId134"/>
        </w:object>
      </w:r>
      <w:r w:rsidR="007B0AFB">
        <w:rPr>
          <w:lang w:val="es-ES"/>
        </w:rPr>
        <w:t xml:space="preserve">.  Por lo tanto, </w:t>
      </w:r>
      <w:r w:rsidR="007B0AFB" w:rsidRPr="007B0AFB">
        <w:rPr>
          <w:i/>
          <w:lang w:val="es-ES"/>
        </w:rPr>
        <w:t>Mu = -u</w:t>
      </w:r>
      <w:r w:rsidR="007B0AFB">
        <w:rPr>
          <w:lang w:val="es-ES"/>
        </w:rPr>
        <w:t xml:space="preserve">, </w:t>
      </w:r>
      <w:r w:rsidR="007B0AFB" w:rsidRPr="007B0AFB">
        <w:rPr>
          <w:i/>
          <w:lang w:val="es-ES"/>
        </w:rPr>
        <w:t>Mv = v</w:t>
      </w:r>
      <w:r w:rsidR="007B0AFB">
        <w:rPr>
          <w:i/>
          <w:lang w:val="es-ES"/>
        </w:rPr>
        <w:t xml:space="preserve"> </w:t>
      </w:r>
      <w:r w:rsidR="007B0AFB">
        <w:rPr>
          <w:lang w:val="es-ES"/>
        </w:rPr>
        <w:t xml:space="preserve"> y  </w:t>
      </w:r>
      <w:proofErr w:type="spellStart"/>
      <w:r w:rsidR="007B0AFB" w:rsidRPr="007B0AFB">
        <w:rPr>
          <w:i/>
          <w:lang w:val="es-ES"/>
        </w:rPr>
        <w:t>Mw</w:t>
      </w:r>
      <w:proofErr w:type="spellEnd"/>
      <w:r w:rsidR="007B0AFB" w:rsidRPr="007B0AFB">
        <w:rPr>
          <w:i/>
          <w:lang w:val="es-ES"/>
        </w:rPr>
        <w:t xml:space="preserve"> =</w:t>
      </w:r>
      <w:r w:rsidR="007B0AFB">
        <w:rPr>
          <w:i/>
          <w:lang w:val="es-ES"/>
        </w:rPr>
        <w:t xml:space="preserve"> </w:t>
      </w:r>
      <w:r w:rsidR="007B0AFB" w:rsidRPr="007B0AFB">
        <w:rPr>
          <w:i/>
          <w:lang w:val="es-ES"/>
        </w:rPr>
        <w:t>w</w:t>
      </w:r>
      <w:r w:rsidR="007B0AFB">
        <w:rPr>
          <w:lang w:val="es-ES"/>
        </w:rPr>
        <w:t>.  Por otra parte</w:t>
      </w:r>
      <w:proofErr w:type="gramStart"/>
      <w:r w:rsidR="00DD5292">
        <w:rPr>
          <w:lang w:val="es-ES"/>
        </w:rPr>
        <w:t>:</w:t>
      </w:r>
      <w:r w:rsidR="00DD5292" w:rsidRPr="00DD5292">
        <w:rPr>
          <w:position w:val="-10"/>
          <w:lang w:val="es-ES"/>
        </w:rPr>
        <w:object w:dxaOrig="980" w:dyaOrig="279">
          <v:shape id="_x0000_i1082" type="#_x0000_t75" style="width:49pt;height:14pt" o:ole="">
            <v:imagedata r:id="rId135" o:title=""/>
          </v:shape>
          <o:OLEObject Type="Embed" ProgID="Equation.3" ShapeID="_x0000_i1082" DrawAspect="Content" ObjectID="_1447594606" r:id="rId136"/>
        </w:object>
      </w:r>
      <w:r w:rsidR="007B0AFB">
        <w:rPr>
          <w:lang w:val="es-ES"/>
        </w:rPr>
        <w:t>.</w:t>
      </w:r>
      <w:proofErr w:type="gramEnd"/>
      <w:r w:rsidR="007B0AFB">
        <w:rPr>
          <w:lang w:val="es-ES"/>
        </w:rPr>
        <w:t xml:space="preserve">  Ahora, dado </w:t>
      </w:r>
      <w:r w:rsidR="007B0AFB" w:rsidRPr="007B0AFB">
        <w:rPr>
          <w:position w:val="-10"/>
          <w:lang w:val="es-ES"/>
        </w:rPr>
        <w:object w:dxaOrig="2820" w:dyaOrig="320">
          <v:shape id="_x0000_i1083" type="#_x0000_t75" style="width:141pt;height:16pt" o:ole="">
            <v:imagedata r:id="rId137" o:title=""/>
          </v:shape>
          <o:OLEObject Type="Embed" ProgID="Equation.3" ShapeID="_x0000_i1083" DrawAspect="Content" ObjectID="_1447594607" r:id="rId138"/>
        </w:object>
      </w:r>
      <w:r w:rsidR="007B0AFB">
        <w:rPr>
          <w:lang w:val="es-ES"/>
        </w:rPr>
        <w:t xml:space="preserve">, se tiene </w:t>
      </w:r>
      <w:r w:rsidR="00DD5292">
        <w:rPr>
          <w:lang w:val="es-ES"/>
        </w:rPr>
        <w:t>entonces</w:t>
      </w:r>
    </w:p>
    <w:p w:rsidR="007B0AFB" w:rsidRDefault="007B0AFB" w:rsidP="008E090A">
      <w:pPr>
        <w:jc w:val="both"/>
        <w:rPr>
          <w:lang w:val="es-ES"/>
        </w:rPr>
      </w:pPr>
    </w:p>
    <w:p w:rsidR="007B0AFB" w:rsidRDefault="00EC2CE1" w:rsidP="008E090A">
      <w:pPr>
        <w:jc w:val="both"/>
        <w:rPr>
          <w:lang w:val="es-ES"/>
        </w:rPr>
      </w:pPr>
      <w:r w:rsidRPr="00DD5292">
        <w:rPr>
          <w:position w:val="-72"/>
          <w:lang w:val="es-ES"/>
        </w:rPr>
        <w:object w:dxaOrig="8419" w:dyaOrig="1560">
          <v:shape id="_x0000_i1084" type="#_x0000_t75" style="width:421pt;height:78pt" o:ole="">
            <v:imagedata r:id="rId139" o:title=""/>
          </v:shape>
          <o:OLEObject Type="Embed" ProgID="Equation.3" ShapeID="_x0000_i1084" DrawAspect="Content" ObjectID="_1447594608" r:id="rId140"/>
        </w:object>
      </w:r>
    </w:p>
    <w:p w:rsidR="008E090A" w:rsidRDefault="008E090A" w:rsidP="008E090A">
      <w:pPr>
        <w:jc w:val="both"/>
        <w:rPr>
          <w:lang w:val="es-ES"/>
        </w:rPr>
      </w:pPr>
    </w:p>
    <w:p w:rsidR="008E090A" w:rsidRDefault="00DD5292" w:rsidP="008E090A">
      <w:pPr>
        <w:jc w:val="both"/>
        <w:rPr>
          <w:lang w:val="es-ES"/>
        </w:rPr>
      </w:pPr>
      <w:proofErr w:type="gramStart"/>
      <w:r>
        <w:rPr>
          <w:lang w:val="es-ES"/>
        </w:rPr>
        <w:t>para</w:t>
      </w:r>
      <w:proofErr w:type="gramEnd"/>
      <w:r>
        <w:rPr>
          <w:lang w:val="es-ES"/>
        </w:rPr>
        <w:t xml:space="preserve"> algunas constantes </w:t>
      </w:r>
      <w:r w:rsidRPr="00DD5292">
        <w:rPr>
          <w:i/>
          <w:lang w:val="es-ES"/>
        </w:rPr>
        <w:t>a</w:t>
      </w:r>
      <w:r>
        <w:rPr>
          <w:lang w:val="es-ES"/>
        </w:rPr>
        <w:t xml:space="preserve">, </w:t>
      </w:r>
      <w:r w:rsidRPr="00DD5292">
        <w:rPr>
          <w:i/>
          <w:lang w:val="es-ES"/>
        </w:rPr>
        <w:t>b</w:t>
      </w:r>
      <w:r>
        <w:rPr>
          <w:lang w:val="es-ES"/>
        </w:rPr>
        <w:t xml:space="preserve"> y </w:t>
      </w:r>
      <w:r w:rsidRPr="00DD5292">
        <w:rPr>
          <w:i/>
          <w:lang w:val="es-ES"/>
        </w:rPr>
        <w:t>c</w:t>
      </w:r>
      <w:r>
        <w:rPr>
          <w:lang w:val="es-ES"/>
        </w:rPr>
        <w:t xml:space="preserve">. </w:t>
      </w:r>
      <w:r w:rsidR="00EC2CE1">
        <w:rPr>
          <w:lang w:val="es-ES"/>
        </w:rPr>
        <w:t xml:space="preserve"> Ahora,</w:t>
      </w:r>
    </w:p>
    <w:p w:rsidR="00EC2CE1" w:rsidRDefault="00EC2CE1" w:rsidP="008E090A">
      <w:pPr>
        <w:jc w:val="both"/>
        <w:rPr>
          <w:lang w:val="es-ES"/>
        </w:rPr>
      </w:pPr>
    </w:p>
    <w:p w:rsidR="00EC2CE1" w:rsidRDefault="00EC2CE1" w:rsidP="008E090A">
      <w:pPr>
        <w:jc w:val="both"/>
        <w:rPr>
          <w:lang w:val="es-ES"/>
        </w:rPr>
      </w:pPr>
    </w:p>
    <w:p w:rsidR="00EC2CE1" w:rsidRDefault="00DE0ABE" w:rsidP="008E090A">
      <w:pPr>
        <w:jc w:val="both"/>
        <w:rPr>
          <w:lang w:val="es-ES"/>
        </w:rPr>
      </w:pPr>
      <w:r>
        <w:rPr>
          <w:lang w:val="es-ES"/>
        </w:rPr>
        <w:t xml:space="preserve">                    </w:t>
      </w:r>
      <w:r w:rsidRPr="00EC2CE1">
        <w:rPr>
          <w:position w:val="-50"/>
          <w:lang w:val="es-ES"/>
        </w:rPr>
        <w:object w:dxaOrig="5940" w:dyaOrig="1120">
          <v:shape id="_x0000_i1085" type="#_x0000_t75" style="width:297pt;height:56pt" o:ole="">
            <v:imagedata r:id="rId141" o:title=""/>
          </v:shape>
          <o:OLEObject Type="Embed" ProgID="Equation.3" ShapeID="_x0000_i1085" DrawAspect="Content" ObjectID="_1447594609" r:id="rId142"/>
        </w:object>
      </w:r>
      <w:r>
        <w:rPr>
          <w:lang w:val="es-ES"/>
        </w:rPr>
        <w:t xml:space="preserve">. </w:t>
      </w:r>
    </w:p>
    <w:p w:rsidR="008E090A" w:rsidRDefault="00DE0ABE" w:rsidP="008E090A">
      <w:pPr>
        <w:jc w:val="both"/>
        <w:rPr>
          <w:lang w:val="es-ES"/>
        </w:rPr>
      </w:pPr>
      <w:r>
        <w:rPr>
          <w:lang w:val="es-ES"/>
        </w:rPr>
        <w:t xml:space="preserve">Por lo tanto, la (único) solución buscada es </w:t>
      </w:r>
    </w:p>
    <w:p w:rsidR="00DE0ABE" w:rsidRDefault="00DE0ABE" w:rsidP="008E090A">
      <w:pPr>
        <w:jc w:val="both"/>
        <w:rPr>
          <w:lang w:val="es-ES"/>
        </w:rPr>
      </w:pPr>
    </w:p>
    <w:p w:rsidR="00DE0ABE" w:rsidRDefault="00DE0ABE" w:rsidP="008E090A">
      <w:pPr>
        <w:jc w:val="both"/>
        <w:rPr>
          <w:lang w:val="es-ES"/>
        </w:rPr>
      </w:pPr>
      <w:r>
        <w:rPr>
          <w:lang w:val="es-ES"/>
        </w:rPr>
        <w:t xml:space="preserve">                              </w:t>
      </w:r>
      <w:r w:rsidR="009003DE" w:rsidRPr="00DE0ABE">
        <w:rPr>
          <w:position w:val="-52"/>
          <w:lang w:val="es-ES"/>
        </w:rPr>
        <w:object w:dxaOrig="2340" w:dyaOrig="1160">
          <v:shape id="_x0000_i1108" type="#_x0000_t75" style="width:117pt;height:58pt" o:ole="">
            <v:imagedata r:id="rId143" o:title=""/>
          </v:shape>
          <o:OLEObject Type="Embed" ProgID="Equation.DSMT4" ShapeID="_x0000_i1108" DrawAspect="Content" ObjectID="_1447594610" r:id="rId144"/>
        </w:object>
      </w:r>
    </w:p>
    <w:p w:rsidR="00456D40" w:rsidRPr="008E090A" w:rsidRDefault="00456D40">
      <w:pPr>
        <w:rPr>
          <w:b/>
          <w:lang w:val="es-ES"/>
        </w:rPr>
      </w:pPr>
      <w:r w:rsidRPr="008E090A">
        <w:rPr>
          <w:b/>
          <w:lang w:val="es-ES"/>
        </w:rPr>
        <w:t>----------------------------------------------------------------------------------------------------------------------</w:t>
      </w:r>
    </w:p>
    <w:p w:rsidR="00F56A92" w:rsidRPr="001E306A" w:rsidRDefault="00F56A92" w:rsidP="00F56A92">
      <w:pPr>
        <w:jc w:val="both"/>
        <w:rPr>
          <w:lang w:val="es-ES"/>
        </w:rPr>
      </w:pPr>
      <w:r w:rsidRPr="001E306A">
        <w:rPr>
          <w:b/>
          <w:lang w:val="es-ES"/>
        </w:rPr>
        <w:t>EJERCICIO 5</w:t>
      </w:r>
      <w:r w:rsidRPr="001E306A">
        <w:rPr>
          <w:lang w:val="es-ES"/>
        </w:rPr>
        <w:t xml:space="preserve">: Sea </w:t>
      </w:r>
      <w:r w:rsidRPr="004177E5">
        <w:rPr>
          <w:i/>
          <w:lang w:val="es-ES"/>
        </w:rPr>
        <w:t>A = QB</w:t>
      </w:r>
      <w:r>
        <w:rPr>
          <w:lang w:val="es-ES"/>
        </w:rPr>
        <w:t xml:space="preserve">, donde </w:t>
      </w:r>
      <w:r w:rsidRPr="004177E5">
        <w:rPr>
          <w:position w:val="-10"/>
          <w:lang w:val="es-ES"/>
        </w:rPr>
        <w:object w:dxaOrig="920" w:dyaOrig="360">
          <v:shape id="_x0000_i1086" type="#_x0000_t75" style="width:46pt;height:18pt" o:ole="">
            <v:imagedata r:id="rId145" o:title=""/>
          </v:shape>
          <o:OLEObject Type="Embed" ProgID="Equation.3" ShapeID="_x0000_i1086" DrawAspect="Content" ObjectID="_1447594611" r:id="rId146"/>
        </w:object>
      </w:r>
      <w:r>
        <w:rPr>
          <w:lang w:val="es-ES"/>
        </w:rPr>
        <w:t xml:space="preserve"> es una matriz ortogonal y </w:t>
      </w:r>
      <w:r w:rsidRPr="00363984">
        <w:rPr>
          <w:position w:val="-30"/>
          <w:lang w:val="es-ES"/>
        </w:rPr>
        <w:object w:dxaOrig="1640" w:dyaOrig="720">
          <v:shape id="_x0000_i1087" type="#_x0000_t75" style="width:82pt;height:36pt" o:ole="">
            <v:imagedata r:id="rId147" o:title=""/>
          </v:shape>
          <o:OLEObject Type="Embed" ProgID="Equation.3" ShapeID="_x0000_i1087" DrawAspect="Content" ObjectID="_1447594612" r:id="rId148"/>
        </w:object>
      </w:r>
      <w:r>
        <w:rPr>
          <w:lang w:val="es-ES"/>
        </w:rPr>
        <w:t xml:space="preserve">. Calcular los valores singulares de </w:t>
      </w:r>
      <w:r w:rsidRPr="00363984">
        <w:rPr>
          <w:position w:val="-4"/>
          <w:lang w:val="es-ES"/>
        </w:rPr>
        <w:object w:dxaOrig="340" w:dyaOrig="300">
          <v:shape id="_x0000_i1088" type="#_x0000_t75" style="width:17pt;height:15pt" o:ole="">
            <v:imagedata r:id="rId149" o:title=""/>
          </v:shape>
          <o:OLEObject Type="Embed" ProgID="Equation.3" ShapeID="_x0000_i1088" DrawAspect="Content" ObjectID="_1447594613" r:id="rId150"/>
        </w:object>
      </w:r>
      <w:r>
        <w:rPr>
          <w:lang w:val="es-ES"/>
        </w:rPr>
        <w:t xml:space="preserve"> y hallar bases </w:t>
      </w:r>
      <w:proofErr w:type="spellStart"/>
      <w:r>
        <w:rPr>
          <w:lang w:val="es-ES"/>
        </w:rPr>
        <w:t>ortonormales</w:t>
      </w:r>
      <w:proofErr w:type="spellEnd"/>
      <w:r>
        <w:rPr>
          <w:lang w:val="es-ES"/>
        </w:rPr>
        <w:t xml:space="preserve"> de </w:t>
      </w:r>
      <w:r w:rsidRPr="00363984">
        <w:rPr>
          <w:i/>
          <w:lang w:val="es-ES"/>
        </w:rPr>
        <w:t>Fil</w:t>
      </w:r>
      <w:r>
        <w:rPr>
          <w:lang w:val="es-ES"/>
        </w:rPr>
        <w:t>(</w:t>
      </w:r>
      <w:r w:rsidRPr="00363984">
        <w:rPr>
          <w:i/>
          <w:lang w:val="es-ES"/>
        </w:rPr>
        <w:t>A</w:t>
      </w:r>
      <w:r>
        <w:rPr>
          <w:lang w:val="es-ES"/>
        </w:rPr>
        <w:t xml:space="preserve">) y </w:t>
      </w:r>
      <w:proofErr w:type="spellStart"/>
      <w:r w:rsidRPr="00363984">
        <w:rPr>
          <w:i/>
          <w:lang w:val="es-ES"/>
        </w:rPr>
        <w:t>Nul</w:t>
      </w:r>
      <w:proofErr w:type="spellEnd"/>
      <w:r>
        <w:rPr>
          <w:lang w:val="es-ES"/>
        </w:rPr>
        <w:t>(</w:t>
      </w:r>
      <w:r w:rsidRPr="00363984">
        <w:rPr>
          <w:i/>
          <w:lang w:val="es-ES"/>
        </w:rPr>
        <w:t>A</w:t>
      </w:r>
      <w:r>
        <w:rPr>
          <w:lang w:val="es-ES"/>
        </w:rPr>
        <w:t xml:space="preserve">). </w:t>
      </w:r>
    </w:p>
    <w:p w:rsidR="00F56A92" w:rsidRPr="001E306A" w:rsidRDefault="00F56A92" w:rsidP="00F56A92">
      <w:pPr>
        <w:jc w:val="both"/>
        <w:rPr>
          <w:lang w:val="es-ES"/>
        </w:rPr>
      </w:pPr>
    </w:p>
    <w:p w:rsidR="00F56A92" w:rsidRDefault="00F56A92" w:rsidP="00F56A92">
      <w:pPr>
        <w:jc w:val="both"/>
        <w:rPr>
          <w:lang w:val="es-ES"/>
        </w:rPr>
      </w:pPr>
      <w:r w:rsidRPr="001E306A">
        <w:rPr>
          <w:b/>
          <w:lang w:val="es-ES"/>
        </w:rPr>
        <w:t>RESOLUCIÓN 5</w:t>
      </w:r>
      <w:r w:rsidRPr="001E306A">
        <w:rPr>
          <w:lang w:val="es-ES"/>
        </w:rPr>
        <w:t>:</w:t>
      </w:r>
      <w:r>
        <w:rPr>
          <w:lang w:val="es-ES"/>
        </w:rPr>
        <w:t xml:space="preserve"> Los valores singulares de </w:t>
      </w:r>
      <w:r w:rsidRPr="00682638">
        <w:rPr>
          <w:position w:val="-4"/>
          <w:lang w:val="es-ES"/>
        </w:rPr>
        <w:object w:dxaOrig="340" w:dyaOrig="300">
          <v:shape id="_x0000_i1089" type="#_x0000_t75" style="width:17pt;height:15pt" o:ole="">
            <v:imagedata r:id="rId151" o:title=""/>
          </v:shape>
          <o:OLEObject Type="Embed" ProgID="Equation.3" ShapeID="_x0000_i1089" DrawAspect="Content" ObjectID="_1447594614" r:id="rId152"/>
        </w:object>
      </w:r>
      <w:r>
        <w:rPr>
          <w:lang w:val="es-ES"/>
        </w:rPr>
        <w:t xml:space="preserve"> son las raíces positivas de los </w:t>
      </w:r>
      <w:proofErr w:type="spellStart"/>
      <w:r>
        <w:rPr>
          <w:lang w:val="es-ES"/>
        </w:rPr>
        <w:t>autovalores</w:t>
      </w:r>
      <w:proofErr w:type="spellEnd"/>
      <w:r>
        <w:rPr>
          <w:lang w:val="es-ES"/>
        </w:rPr>
        <w:t xml:space="preserve"> de </w:t>
      </w:r>
      <w:r w:rsidRPr="003213A0">
        <w:rPr>
          <w:position w:val="-10"/>
          <w:lang w:val="es-ES"/>
        </w:rPr>
        <w:object w:dxaOrig="1640" w:dyaOrig="360">
          <v:shape id="_x0000_i1090" type="#_x0000_t75" style="width:82pt;height:18pt" o:ole="">
            <v:imagedata r:id="rId153" o:title=""/>
          </v:shape>
          <o:OLEObject Type="Embed" ProgID="Equation.3" ShapeID="_x0000_i1090" DrawAspect="Content" ObjectID="_1447594615" r:id="rId154"/>
        </w:object>
      </w:r>
      <w:r>
        <w:rPr>
          <w:lang w:val="es-ES"/>
        </w:rPr>
        <w:t xml:space="preserve">. Puesto que </w:t>
      </w:r>
      <w:r w:rsidRPr="003213A0">
        <w:rPr>
          <w:i/>
          <w:lang w:val="es-ES"/>
        </w:rPr>
        <w:t>Q</w:t>
      </w:r>
      <w:r>
        <w:rPr>
          <w:lang w:val="es-ES"/>
        </w:rPr>
        <w:t xml:space="preserve"> es ortogonal (</w:t>
      </w:r>
      <w:r w:rsidRPr="003213A0">
        <w:rPr>
          <w:position w:val="-10"/>
          <w:lang w:val="es-ES"/>
        </w:rPr>
        <w:object w:dxaOrig="980" w:dyaOrig="360">
          <v:shape id="_x0000_i1091" type="#_x0000_t75" style="width:49pt;height:18pt" o:ole="">
            <v:imagedata r:id="rId155" o:title=""/>
          </v:shape>
          <o:OLEObject Type="Embed" ProgID="Equation.3" ShapeID="_x0000_i1091" DrawAspect="Content" ObjectID="_1447594616" r:id="rId156"/>
        </w:object>
      </w:r>
      <w:r>
        <w:rPr>
          <w:lang w:val="es-ES"/>
        </w:rPr>
        <w:t xml:space="preserve">), los </w:t>
      </w:r>
      <w:proofErr w:type="spellStart"/>
      <w:r>
        <w:rPr>
          <w:lang w:val="es-ES"/>
        </w:rPr>
        <w:t>autovalores</w:t>
      </w:r>
      <w:proofErr w:type="spellEnd"/>
      <w:r>
        <w:rPr>
          <w:lang w:val="es-ES"/>
        </w:rPr>
        <w:t xml:space="preserve"> de </w:t>
      </w:r>
      <w:r w:rsidRPr="00682638">
        <w:rPr>
          <w:position w:val="-4"/>
          <w:lang w:val="es-ES"/>
        </w:rPr>
        <w:object w:dxaOrig="499" w:dyaOrig="300">
          <v:shape id="_x0000_i1092" type="#_x0000_t75" style="width:25pt;height:15pt" o:ole="">
            <v:imagedata r:id="rId157" o:title=""/>
          </v:shape>
          <o:OLEObject Type="Embed" ProgID="Equation.3" ShapeID="_x0000_i1092" DrawAspect="Content" ObjectID="_1447594617" r:id="rId158"/>
        </w:object>
      </w:r>
      <w:r>
        <w:rPr>
          <w:lang w:val="es-ES"/>
        </w:rPr>
        <w:t xml:space="preserve"> son los mismos </w:t>
      </w:r>
      <w:proofErr w:type="spellStart"/>
      <w:r>
        <w:rPr>
          <w:lang w:val="es-ES"/>
        </w:rPr>
        <w:t>autovalores</w:t>
      </w:r>
      <w:proofErr w:type="spellEnd"/>
      <w:r>
        <w:rPr>
          <w:lang w:val="es-ES"/>
        </w:rPr>
        <w:t xml:space="preserve"> de la matriz </w:t>
      </w:r>
      <w:r w:rsidRPr="001736B5">
        <w:rPr>
          <w:position w:val="-50"/>
          <w:lang w:val="es-ES"/>
        </w:rPr>
        <w:object w:dxaOrig="3840" w:dyaOrig="1120">
          <v:shape id="_x0000_i1093" type="#_x0000_t75" style="width:192pt;height:56pt" o:ole="">
            <v:imagedata r:id="rId159" o:title=""/>
          </v:shape>
          <o:OLEObject Type="Embed" ProgID="Equation.3" ShapeID="_x0000_i1093" DrawAspect="Content" ObjectID="_1447594618" r:id="rId160"/>
        </w:object>
      </w:r>
      <w:r>
        <w:rPr>
          <w:lang w:val="es-ES"/>
        </w:rPr>
        <w:t xml:space="preserve">, es decir, las raíces de  </w:t>
      </w:r>
      <w:r w:rsidRPr="00D953FF">
        <w:rPr>
          <w:position w:val="-10"/>
          <w:lang w:val="es-ES"/>
        </w:rPr>
        <w:object w:dxaOrig="4840" w:dyaOrig="360">
          <v:shape id="_x0000_i1094" type="#_x0000_t75" style="width:242pt;height:18pt" o:ole="">
            <v:imagedata r:id="rId161" o:title=""/>
          </v:shape>
          <o:OLEObject Type="Embed" ProgID="Equation.3" ShapeID="_x0000_i1094" DrawAspect="Content" ObjectID="_1447594619" r:id="rId162"/>
        </w:object>
      </w:r>
      <w:r>
        <w:rPr>
          <w:lang w:val="es-ES"/>
        </w:rPr>
        <w:t xml:space="preserve">. Entonces, los valores singulares de </w:t>
      </w:r>
      <w:r w:rsidRPr="00682638">
        <w:rPr>
          <w:position w:val="-4"/>
          <w:lang w:val="es-ES"/>
        </w:rPr>
        <w:object w:dxaOrig="340" w:dyaOrig="300">
          <v:shape id="_x0000_i1095" type="#_x0000_t75" style="width:17pt;height:15pt" o:ole="">
            <v:imagedata r:id="rId151" o:title=""/>
          </v:shape>
          <o:OLEObject Type="Embed" ProgID="Equation.3" ShapeID="_x0000_i1095" DrawAspect="Content" ObjectID="_1447594620" r:id="rId163"/>
        </w:object>
      </w:r>
      <w:r>
        <w:rPr>
          <w:lang w:val="es-ES"/>
        </w:rPr>
        <w:t xml:space="preserve"> son </w:t>
      </w:r>
      <w:r w:rsidRPr="0004445F">
        <w:rPr>
          <w:position w:val="-10"/>
          <w:lang w:val="es-ES"/>
        </w:rPr>
        <w:object w:dxaOrig="600" w:dyaOrig="380">
          <v:shape id="_x0000_i1096" type="#_x0000_t75" style="width:30pt;height:19pt" o:ole="">
            <v:imagedata r:id="rId164" o:title=""/>
          </v:shape>
          <o:OLEObject Type="Embed" ProgID="Equation.3" ShapeID="_x0000_i1096" DrawAspect="Content" ObjectID="_1447594621" r:id="rId165"/>
        </w:object>
      </w:r>
      <w:r>
        <w:rPr>
          <w:lang w:val="es-ES"/>
        </w:rPr>
        <w:t xml:space="preserve">.  Respecto de </w:t>
      </w:r>
      <w:proofErr w:type="spellStart"/>
      <w:r w:rsidRPr="004E3E58">
        <w:rPr>
          <w:i/>
          <w:lang w:val="es-ES"/>
        </w:rPr>
        <w:t>Nul</w:t>
      </w:r>
      <w:proofErr w:type="spellEnd"/>
      <w:r>
        <w:rPr>
          <w:lang w:val="es-ES"/>
        </w:rPr>
        <w:t>(</w:t>
      </w:r>
      <w:r w:rsidRPr="004E3E58">
        <w:rPr>
          <w:i/>
          <w:lang w:val="es-ES"/>
        </w:rPr>
        <w:t>A</w:t>
      </w:r>
      <w:r>
        <w:rPr>
          <w:lang w:val="es-ES"/>
        </w:rPr>
        <w:t xml:space="preserve">), por ser </w:t>
      </w:r>
      <w:r w:rsidRPr="0027576D">
        <w:rPr>
          <w:i/>
          <w:lang w:val="es-ES"/>
        </w:rPr>
        <w:t>Q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inversible</w:t>
      </w:r>
      <w:proofErr w:type="spellEnd"/>
      <w:r>
        <w:rPr>
          <w:lang w:val="es-ES"/>
        </w:rPr>
        <w:t xml:space="preserve"> es </w:t>
      </w:r>
      <w:proofErr w:type="spellStart"/>
      <w:r w:rsidRPr="0027576D">
        <w:rPr>
          <w:i/>
          <w:lang w:val="es-ES"/>
        </w:rPr>
        <w:t>Nul</w:t>
      </w:r>
      <w:proofErr w:type="spellEnd"/>
      <w:r>
        <w:rPr>
          <w:lang w:val="es-ES"/>
        </w:rPr>
        <w:t>(</w:t>
      </w:r>
      <w:r w:rsidRPr="0027576D">
        <w:rPr>
          <w:i/>
          <w:lang w:val="es-ES"/>
        </w:rPr>
        <w:t>A</w:t>
      </w:r>
      <w:r>
        <w:rPr>
          <w:lang w:val="es-ES"/>
        </w:rPr>
        <w:t xml:space="preserve">) = </w:t>
      </w:r>
      <w:proofErr w:type="spellStart"/>
      <w:proofErr w:type="gramStart"/>
      <w:r w:rsidRPr="0027576D">
        <w:rPr>
          <w:i/>
          <w:lang w:val="es-ES"/>
        </w:rPr>
        <w:t>Nul</w:t>
      </w:r>
      <w:proofErr w:type="spellEnd"/>
      <w:r>
        <w:rPr>
          <w:lang w:val="es-ES"/>
        </w:rPr>
        <w:t>(</w:t>
      </w:r>
      <w:proofErr w:type="gramEnd"/>
      <w:r w:rsidRPr="009C335A">
        <w:rPr>
          <w:i/>
          <w:lang w:val="es-ES"/>
        </w:rPr>
        <w:t>B</w:t>
      </w:r>
      <w:r>
        <w:rPr>
          <w:lang w:val="es-ES"/>
        </w:rPr>
        <w:t xml:space="preserve">) y resulta inmediatamente que </w:t>
      </w:r>
      <w:r w:rsidRPr="0027576D">
        <w:rPr>
          <w:position w:val="-16"/>
          <w:lang w:val="es-ES"/>
        </w:rPr>
        <w:object w:dxaOrig="3860" w:dyaOrig="420">
          <v:shape id="_x0000_i1097" type="#_x0000_t75" style="width:193pt;height:21pt" o:ole="">
            <v:imagedata r:id="rId166" o:title=""/>
          </v:shape>
          <o:OLEObject Type="Embed" ProgID="Equation.3" ShapeID="_x0000_i1097" DrawAspect="Content" ObjectID="_1447594622" r:id="rId167"/>
        </w:object>
      </w:r>
      <w:r>
        <w:rPr>
          <w:lang w:val="es-ES"/>
        </w:rPr>
        <w:t xml:space="preserve"> . Finalmente, puesto que </w:t>
      </w:r>
      <w:r w:rsidRPr="0046214F">
        <w:rPr>
          <w:position w:val="-10"/>
          <w:lang w:val="es-ES"/>
        </w:rPr>
        <w:object w:dxaOrig="1920" w:dyaOrig="380">
          <v:shape id="_x0000_i1098" type="#_x0000_t75" style="width:96pt;height:19pt" o:ole="">
            <v:imagedata r:id="rId168" o:title=""/>
          </v:shape>
          <o:OLEObject Type="Embed" ProgID="Equation.3" ShapeID="_x0000_i1098" DrawAspect="Content" ObjectID="_1447594623" r:id="rId169"/>
        </w:object>
      </w:r>
      <w:r>
        <w:rPr>
          <w:lang w:val="es-ES"/>
        </w:rPr>
        <w:t xml:space="preserve">, resulta </w:t>
      </w:r>
      <w:r w:rsidRPr="0046214F">
        <w:rPr>
          <w:position w:val="-16"/>
          <w:lang w:val="es-ES"/>
        </w:rPr>
        <w:object w:dxaOrig="5600" w:dyaOrig="440">
          <v:shape id="_x0000_i1099" type="#_x0000_t75" style="width:280pt;height:22pt" o:ole="">
            <v:imagedata r:id="rId170" o:title=""/>
          </v:shape>
          <o:OLEObject Type="Embed" ProgID="Equation.3" ShapeID="_x0000_i1099" DrawAspect="Content" ObjectID="_1447594624" r:id="rId171"/>
        </w:object>
      </w:r>
      <w:r>
        <w:rPr>
          <w:lang w:val="es-ES"/>
        </w:rPr>
        <w:t xml:space="preserve">. </w:t>
      </w:r>
    </w:p>
    <w:p w:rsidR="00F56A92" w:rsidRPr="00107FE6" w:rsidRDefault="00F56A92" w:rsidP="00F56A92">
      <w:pPr>
        <w:jc w:val="both"/>
        <w:rPr>
          <w:lang w:val="es-ES"/>
        </w:rPr>
      </w:pPr>
    </w:p>
    <w:p w:rsidR="00F56A92" w:rsidRPr="00C64DF2" w:rsidRDefault="00F56A92" w:rsidP="00F56A92">
      <w:pPr>
        <w:jc w:val="both"/>
        <w:rPr>
          <w:lang w:val="es-ES"/>
        </w:rPr>
      </w:pPr>
      <w:r w:rsidRPr="00107FE6">
        <w:rPr>
          <w:lang w:val="es-ES"/>
        </w:rPr>
        <w:t>-----------------------------------------------------------------------------------------------------------------------</w:t>
      </w:r>
    </w:p>
    <w:p w:rsidR="00F56A92" w:rsidRDefault="00F56A92" w:rsidP="00A30A0B">
      <w:pPr>
        <w:jc w:val="both"/>
        <w:rPr>
          <w:b/>
          <w:lang w:val="es-ES"/>
        </w:rPr>
      </w:pPr>
    </w:p>
    <w:p w:rsidR="00F56A92" w:rsidRDefault="00F56A92" w:rsidP="00A30A0B">
      <w:pPr>
        <w:jc w:val="both"/>
        <w:rPr>
          <w:b/>
          <w:lang w:val="es-ES"/>
        </w:rPr>
      </w:pPr>
    </w:p>
    <w:p w:rsidR="00F56A92" w:rsidRDefault="00F56A92" w:rsidP="00A30A0B">
      <w:pPr>
        <w:jc w:val="both"/>
        <w:rPr>
          <w:b/>
          <w:lang w:val="es-ES"/>
        </w:rPr>
      </w:pPr>
    </w:p>
    <w:sectPr w:rsidR="00F56A92" w:rsidSect="00800927">
      <w:headerReference w:type="even" r:id="rId172"/>
      <w:headerReference w:type="default" r:id="rId173"/>
      <w:pgSz w:w="11906" w:h="16838"/>
      <w:pgMar w:top="1417" w:right="110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8A5" w:rsidRDefault="00BE68A5">
      <w:r>
        <w:separator/>
      </w:r>
    </w:p>
  </w:endnote>
  <w:endnote w:type="continuationSeparator" w:id="0">
    <w:p w:rsidR="00BE68A5" w:rsidRDefault="00BE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8A5" w:rsidRDefault="00BE68A5">
      <w:r>
        <w:separator/>
      </w:r>
    </w:p>
  </w:footnote>
  <w:footnote w:type="continuationSeparator" w:id="0">
    <w:p w:rsidR="00BE68A5" w:rsidRDefault="00BE6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FAE" w:rsidRDefault="00141C41" w:rsidP="0090091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3FA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3FAE" w:rsidRDefault="004D3FAE" w:rsidP="00C609B9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FAE" w:rsidRDefault="00141C41" w:rsidP="0090091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3FA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03DE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D3FAE" w:rsidRDefault="004D3FAE" w:rsidP="00C609B9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803FA"/>
    <w:multiLevelType w:val="hybridMultilevel"/>
    <w:tmpl w:val="9F8ADAA6"/>
    <w:lvl w:ilvl="0" w:tplc="8C8AFC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C81"/>
    <w:rsid w:val="000022A1"/>
    <w:rsid w:val="00002CB7"/>
    <w:rsid w:val="00034147"/>
    <w:rsid w:val="0003502C"/>
    <w:rsid w:val="000350B5"/>
    <w:rsid w:val="00040E3B"/>
    <w:rsid w:val="00054EE0"/>
    <w:rsid w:val="00074183"/>
    <w:rsid w:val="00076F43"/>
    <w:rsid w:val="000904ED"/>
    <w:rsid w:val="00093AF2"/>
    <w:rsid w:val="000A3F91"/>
    <w:rsid w:val="000B1996"/>
    <w:rsid w:val="000B1DC6"/>
    <w:rsid w:val="000B5DA2"/>
    <w:rsid w:val="000B5E25"/>
    <w:rsid w:val="000B607F"/>
    <w:rsid w:val="000D5238"/>
    <w:rsid w:val="00106446"/>
    <w:rsid w:val="00113984"/>
    <w:rsid w:val="001226EF"/>
    <w:rsid w:val="0012546B"/>
    <w:rsid w:val="0012720B"/>
    <w:rsid w:val="00130C08"/>
    <w:rsid w:val="00140A89"/>
    <w:rsid w:val="00141C41"/>
    <w:rsid w:val="0014556D"/>
    <w:rsid w:val="0014702B"/>
    <w:rsid w:val="0014707F"/>
    <w:rsid w:val="00151C7D"/>
    <w:rsid w:val="00155F4E"/>
    <w:rsid w:val="001664A8"/>
    <w:rsid w:val="00172583"/>
    <w:rsid w:val="0017455B"/>
    <w:rsid w:val="00181375"/>
    <w:rsid w:val="00185982"/>
    <w:rsid w:val="00186D1F"/>
    <w:rsid w:val="00187121"/>
    <w:rsid w:val="00196CD2"/>
    <w:rsid w:val="001B3BEE"/>
    <w:rsid w:val="001B65B2"/>
    <w:rsid w:val="001C0942"/>
    <w:rsid w:val="001E142B"/>
    <w:rsid w:val="001E55FE"/>
    <w:rsid w:val="001F3B8E"/>
    <w:rsid w:val="00201161"/>
    <w:rsid w:val="00203A0D"/>
    <w:rsid w:val="00206325"/>
    <w:rsid w:val="00213244"/>
    <w:rsid w:val="00217FE4"/>
    <w:rsid w:val="0022191A"/>
    <w:rsid w:val="00222559"/>
    <w:rsid w:val="002378C7"/>
    <w:rsid w:val="00240FF1"/>
    <w:rsid w:val="002501E6"/>
    <w:rsid w:val="00253E3B"/>
    <w:rsid w:val="00260092"/>
    <w:rsid w:val="00260FBD"/>
    <w:rsid w:val="00262C4E"/>
    <w:rsid w:val="00263064"/>
    <w:rsid w:val="0027261B"/>
    <w:rsid w:val="00274187"/>
    <w:rsid w:val="00280A22"/>
    <w:rsid w:val="00281A12"/>
    <w:rsid w:val="00291BFB"/>
    <w:rsid w:val="002A0434"/>
    <w:rsid w:val="002B27FA"/>
    <w:rsid w:val="002C0B73"/>
    <w:rsid w:val="002C1169"/>
    <w:rsid w:val="002C43D7"/>
    <w:rsid w:val="002D789A"/>
    <w:rsid w:val="002F1565"/>
    <w:rsid w:val="002F5DAF"/>
    <w:rsid w:val="003178E8"/>
    <w:rsid w:val="0032498B"/>
    <w:rsid w:val="00340DB9"/>
    <w:rsid w:val="003531A5"/>
    <w:rsid w:val="003541A4"/>
    <w:rsid w:val="00356750"/>
    <w:rsid w:val="00360060"/>
    <w:rsid w:val="0036255F"/>
    <w:rsid w:val="00362AFF"/>
    <w:rsid w:val="00364BC3"/>
    <w:rsid w:val="00372B92"/>
    <w:rsid w:val="00374D63"/>
    <w:rsid w:val="00375B96"/>
    <w:rsid w:val="00382DEA"/>
    <w:rsid w:val="00385305"/>
    <w:rsid w:val="003939D6"/>
    <w:rsid w:val="003A14CE"/>
    <w:rsid w:val="003B7665"/>
    <w:rsid w:val="003D3E38"/>
    <w:rsid w:val="003E3181"/>
    <w:rsid w:val="003F224B"/>
    <w:rsid w:val="00414D98"/>
    <w:rsid w:val="00417375"/>
    <w:rsid w:val="00417420"/>
    <w:rsid w:val="0042589D"/>
    <w:rsid w:val="00426907"/>
    <w:rsid w:val="00437A04"/>
    <w:rsid w:val="00440538"/>
    <w:rsid w:val="0045054E"/>
    <w:rsid w:val="004519AE"/>
    <w:rsid w:val="00451F25"/>
    <w:rsid w:val="00456D40"/>
    <w:rsid w:val="00457273"/>
    <w:rsid w:val="00464ED1"/>
    <w:rsid w:val="0046786C"/>
    <w:rsid w:val="004729FC"/>
    <w:rsid w:val="0047386E"/>
    <w:rsid w:val="00482FC2"/>
    <w:rsid w:val="004867E9"/>
    <w:rsid w:val="0049596E"/>
    <w:rsid w:val="00496090"/>
    <w:rsid w:val="004B01DF"/>
    <w:rsid w:val="004B1717"/>
    <w:rsid w:val="004B33D2"/>
    <w:rsid w:val="004B6EA6"/>
    <w:rsid w:val="004C2741"/>
    <w:rsid w:val="004C2910"/>
    <w:rsid w:val="004C745B"/>
    <w:rsid w:val="004D178B"/>
    <w:rsid w:val="004D3FAE"/>
    <w:rsid w:val="004E0DC4"/>
    <w:rsid w:val="004E2A33"/>
    <w:rsid w:val="004F2128"/>
    <w:rsid w:val="00501D6A"/>
    <w:rsid w:val="00504CAF"/>
    <w:rsid w:val="00513A26"/>
    <w:rsid w:val="00527CE7"/>
    <w:rsid w:val="00530A0C"/>
    <w:rsid w:val="005370C0"/>
    <w:rsid w:val="0054464D"/>
    <w:rsid w:val="00547A3B"/>
    <w:rsid w:val="00550964"/>
    <w:rsid w:val="00551631"/>
    <w:rsid w:val="00552B73"/>
    <w:rsid w:val="00555C81"/>
    <w:rsid w:val="005613EB"/>
    <w:rsid w:val="005616DD"/>
    <w:rsid w:val="00572F83"/>
    <w:rsid w:val="005800E3"/>
    <w:rsid w:val="00581604"/>
    <w:rsid w:val="00584C90"/>
    <w:rsid w:val="00591E24"/>
    <w:rsid w:val="00594BDB"/>
    <w:rsid w:val="005A51E7"/>
    <w:rsid w:val="005C1D54"/>
    <w:rsid w:val="005C653E"/>
    <w:rsid w:val="005D0652"/>
    <w:rsid w:val="005E2BA5"/>
    <w:rsid w:val="005E303E"/>
    <w:rsid w:val="005E70F5"/>
    <w:rsid w:val="005E788E"/>
    <w:rsid w:val="005E7CA6"/>
    <w:rsid w:val="005F5BE9"/>
    <w:rsid w:val="005F70EB"/>
    <w:rsid w:val="00600D44"/>
    <w:rsid w:val="00600E2F"/>
    <w:rsid w:val="006066CA"/>
    <w:rsid w:val="00606BAC"/>
    <w:rsid w:val="006119C1"/>
    <w:rsid w:val="006239CB"/>
    <w:rsid w:val="00630636"/>
    <w:rsid w:val="0063063A"/>
    <w:rsid w:val="00642DD9"/>
    <w:rsid w:val="00651E27"/>
    <w:rsid w:val="00652C72"/>
    <w:rsid w:val="00657448"/>
    <w:rsid w:val="006630E7"/>
    <w:rsid w:val="00666F42"/>
    <w:rsid w:val="00672CCF"/>
    <w:rsid w:val="0068432B"/>
    <w:rsid w:val="0068628F"/>
    <w:rsid w:val="00693E7B"/>
    <w:rsid w:val="00695935"/>
    <w:rsid w:val="0069778D"/>
    <w:rsid w:val="006A6BB6"/>
    <w:rsid w:val="006B18BB"/>
    <w:rsid w:val="006C5FDB"/>
    <w:rsid w:val="006C6368"/>
    <w:rsid w:val="006E2ACE"/>
    <w:rsid w:val="006E3940"/>
    <w:rsid w:val="006E6484"/>
    <w:rsid w:val="006F1A02"/>
    <w:rsid w:val="006F30C0"/>
    <w:rsid w:val="006F70B2"/>
    <w:rsid w:val="007000F6"/>
    <w:rsid w:val="007212C2"/>
    <w:rsid w:val="0073478B"/>
    <w:rsid w:val="0074186B"/>
    <w:rsid w:val="00742E49"/>
    <w:rsid w:val="007443C1"/>
    <w:rsid w:val="00746BDD"/>
    <w:rsid w:val="00751091"/>
    <w:rsid w:val="00751B3D"/>
    <w:rsid w:val="00760C0B"/>
    <w:rsid w:val="0076208A"/>
    <w:rsid w:val="00771E1F"/>
    <w:rsid w:val="00773D20"/>
    <w:rsid w:val="0077754B"/>
    <w:rsid w:val="0078278A"/>
    <w:rsid w:val="00783D88"/>
    <w:rsid w:val="007A4C85"/>
    <w:rsid w:val="007A5E74"/>
    <w:rsid w:val="007B0AFB"/>
    <w:rsid w:val="007C314F"/>
    <w:rsid w:val="007C613B"/>
    <w:rsid w:val="007D5628"/>
    <w:rsid w:val="007E09CD"/>
    <w:rsid w:val="007E218B"/>
    <w:rsid w:val="007E4872"/>
    <w:rsid w:val="007F4A01"/>
    <w:rsid w:val="00800927"/>
    <w:rsid w:val="00811E04"/>
    <w:rsid w:val="00811F65"/>
    <w:rsid w:val="00813F18"/>
    <w:rsid w:val="0085095D"/>
    <w:rsid w:val="00851F69"/>
    <w:rsid w:val="008622AA"/>
    <w:rsid w:val="00870698"/>
    <w:rsid w:val="008720A7"/>
    <w:rsid w:val="008752A3"/>
    <w:rsid w:val="0087712B"/>
    <w:rsid w:val="0088592E"/>
    <w:rsid w:val="00886FC6"/>
    <w:rsid w:val="008964E8"/>
    <w:rsid w:val="008A46F0"/>
    <w:rsid w:val="008A70BA"/>
    <w:rsid w:val="008B22C3"/>
    <w:rsid w:val="008B4DEF"/>
    <w:rsid w:val="008C0A4D"/>
    <w:rsid w:val="008C1892"/>
    <w:rsid w:val="008C45E7"/>
    <w:rsid w:val="008C554E"/>
    <w:rsid w:val="008D5885"/>
    <w:rsid w:val="008E090A"/>
    <w:rsid w:val="008E114D"/>
    <w:rsid w:val="008E1B94"/>
    <w:rsid w:val="008E4645"/>
    <w:rsid w:val="008E5AA0"/>
    <w:rsid w:val="008F1AE2"/>
    <w:rsid w:val="008F7323"/>
    <w:rsid w:val="009003DE"/>
    <w:rsid w:val="0090091B"/>
    <w:rsid w:val="00901AC4"/>
    <w:rsid w:val="00903361"/>
    <w:rsid w:val="00906DEF"/>
    <w:rsid w:val="009145CA"/>
    <w:rsid w:val="00924DE8"/>
    <w:rsid w:val="0093183C"/>
    <w:rsid w:val="00932F5B"/>
    <w:rsid w:val="00933DA7"/>
    <w:rsid w:val="009470E3"/>
    <w:rsid w:val="00950047"/>
    <w:rsid w:val="00951E1C"/>
    <w:rsid w:val="00962F3C"/>
    <w:rsid w:val="00966289"/>
    <w:rsid w:val="009666BA"/>
    <w:rsid w:val="00966739"/>
    <w:rsid w:val="00971244"/>
    <w:rsid w:val="00977FD5"/>
    <w:rsid w:val="009818BC"/>
    <w:rsid w:val="00983D77"/>
    <w:rsid w:val="00986A0B"/>
    <w:rsid w:val="009873ED"/>
    <w:rsid w:val="0099077C"/>
    <w:rsid w:val="009949AC"/>
    <w:rsid w:val="009A1268"/>
    <w:rsid w:val="009A307C"/>
    <w:rsid w:val="009A34F1"/>
    <w:rsid w:val="009A5814"/>
    <w:rsid w:val="009B7073"/>
    <w:rsid w:val="009C06BC"/>
    <w:rsid w:val="009C629B"/>
    <w:rsid w:val="009D162C"/>
    <w:rsid w:val="009E2384"/>
    <w:rsid w:val="009F3346"/>
    <w:rsid w:val="009F4135"/>
    <w:rsid w:val="009F6897"/>
    <w:rsid w:val="00A020D4"/>
    <w:rsid w:val="00A07928"/>
    <w:rsid w:val="00A14224"/>
    <w:rsid w:val="00A15C5D"/>
    <w:rsid w:val="00A21F87"/>
    <w:rsid w:val="00A229B9"/>
    <w:rsid w:val="00A26224"/>
    <w:rsid w:val="00A30A0B"/>
    <w:rsid w:val="00A3641F"/>
    <w:rsid w:val="00A36E4C"/>
    <w:rsid w:val="00A412AC"/>
    <w:rsid w:val="00A44CC9"/>
    <w:rsid w:val="00A473F4"/>
    <w:rsid w:val="00A479E9"/>
    <w:rsid w:val="00A753B5"/>
    <w:rsid w:val="00A77B20"/>
    <w:rsid w:val="00A80EBF"/>
    <w:rsid w:val="00A8147B"/>
    <w:rsid w:val="00A8727E"/>
    <w:rsid w:val="00A92996"/>
    <w:rsid w:val="00AB15C6"/>
    <w:rsid w:val="00AB41A0"/>
    <w:rsid w:val="00AB76A8"/>
    <w:rsid w:val="00AC02C0"/>
    <w:rsid w:val="00AC5687"/>
    <w:rsid w:val="00AC74D8"/>
    <w:rsid w:val="00AD4B9E"/>
    <w:rsid w:val="00AE51C7"/>
    <w:rsid w:val="00AF0DAF"/>
    <w:rsid w:val="00B00508"/>
    <w:rsid w:val="00B00BCB"/>
    <w:rsid w:val="00B01CFA"/>
    <w:rsid w:val="00B16A5D"/>
    <w:rsid w:val="00B34FCE"/>
    <w:rsid w:val="00B37F7E"/>
    <w:rsid w:val="00B52DC2"/>
    <w:rsid w:val="00B567B8"/>
    <w:rsid w:val="00B568A4"/>
    <w:rsid w:val="00B67347"/>
    <w:rsid w:val="00B75D53"/>
    <w:rsid w:val="00B81E41"/>
    <w:rsid w:val="00B9157D"/>
    <w:rsid w:val="00B91EB7"/>
    <w:rsid w:val="00BA19B6"/>
    <w:rsid w:val="00BA4B73"/>
    <w:rsid w:val="00BA5C44"/>
    <w:rsid w:val="00BB2436"/>
    <w:rsid w:val="00BB66AF"/>
    <w:rsid w:val="00BB7585"/>
    <w:rsid w:val="00BC4541"/>
    <w:rsid w:val="00BC5AC6"/>
    <w:rsid w:val="00BC711B"/>
    <w:rsid w:val="00BE2920"/>
    <w:rsid w:val="00BE68A5"/>
    <w:rsid w:val="00BF45C1"/>
    <w:rsid w:val="00BF77A8"/>
    <w:rsid w:val="00C14E89"/>
    <w:rsid w:val="00C272CA"/>
    <w:rsid w:val="00C354C2"/>
    <w:rsid w:val="00C41308"/>
    <w:rsid w:val="00C47251"/>
    <w:rsid w:val="00C50C3F"/>
    <w:rsid w:val="00C57801"/>
    <w:rsid w:val="00C57918"/>
    <w:rsid w:val="00C609B9"/>
    <w:rsid w:val="00C63B8B"/>
    <w:rsid w:val="00C64641"/>
    <w:rsid w:val="00C64DF2"/>
    <w:rsid w:val="00C67731"/>
    <w:rsid w:val="00C677C5"/>
    <w:rsid w:val="00C7798E"/>
    <w:rsid w:val="00C81DB7"/>
    <w:rsid w:val="00C85AB1"/>
    <w:rsid w:val="00C91425"/>
    <w:rsid w:val="00CA5704"/>
    <w:rsid w:val="00CB2951"/>
    <w:rsid w:val="00CB4041"/>
    <w:rsid w:val="00CB47D3"/>
    <w:rsid w:val="00CC669E"/>
    <w:rsid w:val="00CD3B10"/>
    <w:rsid w:val="00CE1A59"/>
    <w:rsid w:val="00CE3E01"/>
    <w:rsid w:val="00CE5379"/>
    <w:rsid w:val="00CE6D4A"/>
    <w:rsid w:val="00D04C83"/>
    <w:rsid w:val="00D050CA"/>
    <w:rsid w:val="00D06463"/>
    <w:rsid w:val="00D11527"/>
    <w:rsid w:val="00D14738"/>
    <w:rsid w:val="00D217A1"/>
    <w:rsid w:val="00D237A9"/>
    <w:rsid w:val="00D27F7D"/>
    <w:rsid w:val="00D30DCE"/>
    <w:rsid w:val="00D37056"/>
    <w:rsid w:val="00D40C79"/>
    <w:rsid w:val="00D42A67"/>
    <w:rsid w:val="00D4703E"/>
    <w:rsid w:val="00D57C4F"/>
    <w:rsid w:val="00D644E2"/>
    <w:rsid w:val="00D74A18"/>
    <w:rsid w:val="00D77F90"/>
    <w:rsid w:val="00D80431"/>
    <w:rsid w:val="00D87FF9"/>
    <w:rsid w:val="00D92AAC"/>
    <w:rsid w:val="00D9376E"/>
    <w:rsid w:val="00D946B5"/>
    <w:rsid w:val="00DB0AE3"/>
    <w:rsid w:val="00DB5448"/>
    <w:rsid w:val="00DC6706"/>
    <w:rsid w:val="00DC6E79"/>
    <w:rsid w:val="00DD5292"/>
    <w:rsid w:val="00DD5683"/>
    <w:rsid w:val="00DD6CE6"/>
    <w:rsid w:val="00DE0ABE"/>
    <w:rsid w:val="00DE2300"/>
    <w:rsid w:val="00DE2311"/>
    <w:rsid w:val="00DF507D"/>
    <w:rsid w:val="00E069C6"/>
    <w:rsid w:val="00E06E9C"/>
    <w:rsid w:val="00E14443"/>
    <w:rsid w:val="00E2193C"/>
    <w:rsid w:val="00E41518"/>
    <w:rsid w:val="00E474A1"/>
    <w:rsid w:val="00E505A4"/>
    <w:rsid w:val="00E529EC"/>
    <w:rsid w:val="00E57F48"/>
    <w:rsid w:val="00E62CB1"/>
    <w:rsid w:val="00E75512"/>
    <w:rsid w:val="00E813A0"/>
    <w:rsid w:val="00E81A03"/>
    <w:rsid w:val="00E8332C"/>
    <w:rsid w:val="00E833FA"/>
    <w:rsid w:val="00E978C0"/>
    <w:rsid w:val="00EA0663"/>
    <w:rsid w:val="00EA32D8"/>
    <w:rsid w:val="00EB1050"/>
    <w:rsid w:val="00EB1258"/>
    <w:rsid w:val="00EB2CFF"/>
    <w:rsid w:val="00EB4D10"/>
    <w:rsid w:val="00EC2CE1"/>
    <w:rsid w:val="00EC7D6A"/>
    <w:rsid w:val="00EE545E"/>
    <w:rsid w:val="00EF409E"/>
    <w:rsid w:val="00EF5A37"/>
    <w:rsid w:val="00F146AA"/>
    <w:rsid w:val="00F154E9"/>
    <w:rsid w:val="00F27BFE"/>
    <w:rsid w:val="00F33653"/>
    <w:rsid w:val="00F33712"/>
    <w:rsid w:val="00F33C83"/>
    <w:rsid w:val="00F36CA6"/>
    <w:rsid w:val="00F56A92"/>
    <w:rsid w:val="00F65935"/>
    <w:rsid w:val="00F76DDB"/>
    <w:rsid w:val="00F77E1B"/>
    <w:rsid w:val="00F812E0"/>
    <w:rsid w:val="00F83F27"/>
    <w:rsid w:val="00F8772D"/>
    <w:rsid w:val="00F92348"/>
    <w:rsid w:val="00FA1A1E"/>
    <w:rsid w:val="00FA2DFE"/>
    <w:rsid w:val="00FA3F11"/>
    <w:rsid w:val="00FC0DE3"/>
    <w:rsid w:val="00FC2158"/>
    <w:rsid w:val="00FC6729"/>
    <w:rsid w:val="00FC677A"/>
    <w:rsid w:val="00FE08E5"/>
    <w:rsid w:val="00FE18C2"/>
    <w:rsid w:val="00FE20CE"/>
    <w:rsid w:val="00FE6CC4"/>
    <w:rsid w:val="00FE7EE7"/>
    <w:rsid w:val="00FF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A0C"/>
    <w:rPr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609B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609B9"/>
  </w:style>
  <w:style w:type="paragraph" w:styleId="Textodeglobo">
    <w:name w:val="Balloon Text"/>
    <w:basedOn w:val="Normal"/>
    <w:semiHidden/>
    <w:rsid w:val="00EB2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6.wmf"/><Relationship Id="rId175" Type="http://schemas.openxmlformats.org/officeDocument/2006/relationships/theme" Target="theme/theme1.xml"/><Relationship Id="rId170" Type="http://schemas.openxmlformats.org/officeDocument/2006/relationships/image" Target="media/image81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165" Type="http://schemas.openxmlformats.org/officeDocument/2006/relationships/oleObject" Target="embeddings/oleObject81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image" Target="media/image7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7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4.bin"/><Relationship Id="rId173" Type="http://schemas.openxmlformats.org/officeDocument/2006/relationships/header" Target="head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1012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INGENIERÍA - UBA        ÁLGEBRA II         Primer cuatrimestre  2008</vt:lpstr>
    </vt:vector>
  </TitlesOfParts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INGENIERÍA - UBA        ÁLGEBRA II         Primer cuatrimestre  2008</dc:title>
  <dc:creator>daniel</dc:creator>
  <cp:lastModifiedBy>morecchi</cp:lastModifiedBy>
  <cp:revision>4</cp:revision>
  <cp:lastPrinted>2008-12-06T19:23:00Z</cp:lastPrinted>
  <dcterms:created xsi:type="dcterms:W3CDTF">2013-12-03T19:37:00Z</dcterms:created>
  <dcterms:modified xsi:type="dcterms:W3CDTF">2013-12-03T19:45:00Z</dcterms:modified>
</cp:coreProperties>
</file>